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7FE" w:rsidRPr="00675561" w:rsidRDefault="00CF3F93" w:rsidP="00CF3F93">
      <w:pPr>
        <w:rPr>
          <w:rFonts w:cs="Arial"/>
          <w:sz w:val="28"/>
          <w:szCs w:val="28"/>
        </w:rPr>
      </w:pPr>
      <w:r w:rsidRPr="00675561">
        <w:rPr>
          <w:rFonts w:cs="Arial"/>
          <w:sz w:val="28"/>
          <w:szCs w:val="28"/>
        </w:rPr>
        <w:t>BULETIN DE VOT VALABIL PENTRU A.G.</w:t>
      </w:r>
      <w:r w:rsidR="00D9795E">
        <w:rPr>
          <w:rFonts w:cs="Arial"/>
          <w:sz w:val="28"/>
          <w:szCs w:val="28"/>
        </w:rPr>
        <w:t>E</w:t>
      </w:r>
      <w:r w:rsidR="00BD5C19" w:rsidRPr="00675561">
        <w:rPr>
          <w:rFonts w:cs="Arial"/>
          <w:sz w:val="28"/>
          <w:szCs w:val="28"/>
        </w:rPr>
        <w:t>.</w:t>
      </w:r>
      <w:r w:rsidRPr="00675561">
        <w:rPr>
          <w:rFonts w:cs="Arial"/>
          <w:sz w:val="28"/>
          <w:szCs w:val="28"/>
        </w:rPr>
        <w:t xml:space="preserve">A. AVIOANE CRAIOVA S.A. DIN DATA DE </w:t>
      </w:r>
      <w:r w:rsidR="0050776B">
        <w:rPr>
          <w:rFonts w:cs="Arial"/>
          <w:sz w:val="28"/>
          <w:szCs w:val="28"/>
        </w:rPr>
        <w:t>23/24.04.2020</w:t>
      </w:r>
    </w:p>
    <w:p w:rsidR="00171604" w:rsidRPr="00675561" w:rsidRDefault="00EA2439" w:rsidP="00CF3F93">
      <w:pPr>
        <w:rPr>
          <w:rFonts w:cs="Arial"/>
          <w:sz w:val="28"/>
          <w:szCs w:val="28"/>
        </w:rPr>
      </w:pPr>
      <w:r>
        <w:rPr>
          <w:rFonts w:cs="Arial"/>
          <w:sz w:val="28"/>
          <w:szCs w:val="28"/>
        </w:rPr>
        <w:t>REPREZENTANT</w:t>
      </w:r>
      <w:r w:rsidR="00852DEA" w:rsidRPr="00675561">
        <w:rPr>
          <w:rFonts w:cs="Arial"/>
          <w:sz w:val="28"/>
          <w:szCs w:val="28"/>
        </w:rPr>
        <w:t xml:space="preserve">I AI </w:t>
      </w:r>
      <w:r w:rsidR="000C0347" w:rsidRPr="00675561">
        <w:rPr>
          <w:rFonts w:cs="Arial"/>
          <w:sz w:val="28"/>
          <w:szCs w:val="28"/>
        </w:rPr>
        <w:t>PERSOANE</w:t>
      </w:r>
      <w:r w:rsidR="00852DEA" w:rsidRPr="00675561">
        <w:rPr>
          <w:rFonts w:cs="Arial"/>
          <w:sz w:val="28"/>
          <w:szCs w:val="28"/>
        </w:rPr>
        <w:t>LOR</w:t>
      </w:r>
      <w:r w:rsidR="00171604" w:rsidRPr="00675561">
        <w:rPr>
          <w:rFonts w:cs="Arial"/>
          <w:sz w:val="28"/>
          <w:szCs w:val="28"/>
        </w:rPr>
        <w:t xml:space="preserve"> </w:t>
      </w:r>
      <w:r w:rsidR="00852DEA" w:rsidRPr="00675561">
        <w:rPr>
          <w:rFonts w:cs="Arial"/>
          <w:sz w:val="28"/>
          <w:szCs w:val="28"/>
        </w:rPr>
        <w:t>JURIDICE</w:t>
      </w:r>
      <w:r>
        <w:rPr>
          <w:rFonts w:cs="Arial"/>
          <w:sz w:val="28"/>
          <w:szCs w:val="28"/>
        </w:rPr>
        <w:t>, PARTICIPANTI LA SEDINTA</w:t>
      </w:r>
      <w:r w:rsidR="00171604" w:rsidRPr="00675561">
        <w:rPr>
          <w:rFonts w:cs="Arial"/>
          <w:sz w:val="28"/>
          <w:szCs w:val="28"/>
        </w:rPr>
        <w:t xml:space="preserve"> SAU CARE </w:t>
      </w:r>
      <w:r>
        <w:rPr>
          <w:rFonts w:cs="Arial"/>
          <w:sz w:val="28"/>
          <w:szCs w:val="28"/>
        </w:rPr>
        <w:t>TRANSMIT VOTUL PRIN CORESPONDENTA</w:t>
      </w:r>
      <w:r w:rsidR="00171604" w:rsidRPr="00675561">
        <w:rPr>
          <w:rFonts w:cs="Arial"/>
          <w:sz w:val="28"/>
          <w:szCs w:val="28"/>
        </w:rPr>
        <w:t xml:space="preserve"> </w:t>
      </w:r>
    </w:p>
    <w:p w:rsidR="00852DEA" w:rsidRDefault="00852DEA" w:rsidP="00852DEA">
      <w:pPr>
        <w:pStyle w:val="Default"/>
      </w:pPr>
    </w:p>
    <w:p w:rsidR="00CF3F93" w:rsidRPr="00852DEA" w:rsidRDefault="00852DEA" w:rsidP="00852DEA">
      <w:pPr>
        <w:jc w:val="both"/>
        <w:rPr>
          <w:rFonts w:ascii="Arial" w:hAnsi="Arial" w:cs="Arial"/>
          <w:sz w:val="28"/>
          <w:szCs w:val="28"/>
        </w:rPr>
      </w:pPr>
      <w:r>
        <w:t xml:space="preserve"> </w:t>
      </w:r>
      <w:r w:rsidR="00EA2439">
        <w:t xml:space="preserve">   </w:t>
      </w:r>
      <w:r w:rsidRPr="00852DEA">
        <w:rPr>
          <w:iCs/>
          <w:sz w:val="28"/>
          <w:szCs w:val="28"/>
        </w:rPr>
        <w:t>Subsemnatul, ……………………………………, identificat cu BI/CI seria … nr.</w:t>
      </w:r>
      <w:r w:rsidR="00EA2439">
        <w:rPr>
          <w:iCs/>
          <w:sz w:val="28"/>
          <w:szCs w:val="28"/>
        </w:rPr>
        <w:t xml:space="preserve"> …………… (atas</w:t>
      </w:r>
      <w:r w:rsidR="00712CFB">
        <w:rPr>
          <w:iCs/>
          <w:sz w:val="28"/>
          <w:szCs w:val="28"/>
        </w:rPr>
        <w:t>at i</w:t>
      </w:r>
      <w:r w:rsidRPr="00852DEA">
        <w:rPr>
          <w:iCs/>
          <w:sz w:val="28"/>
          <w:szCs w:val="28"/>
        </w:rPr>
        <w:t>n copie prezentului buletin de vot), CNP ………………………, reprezentant al…………………………………………, cu sediul socia</w:t>
      </w:r>
      <w:r w:rsidR="00712CFB">
        <w:rPr>
          <w:iCs/>
          <w:sz w:val="28"/>
          <w:szCs w:val="28"/>
        </w:rPr>
        <w:t>l în localitatea………………………, judet</w:t>
      </w:r>
      <w:r w:rsidRPr="00852DEA">
        <w:rPr>
          <w:iCs/>
          <w:sz w:val="28"/>
          <w:szCs w:val="28"/>
        </w:rPr>
        <w:t>ul………………, str. ………………………, n</w:t>
      </w:r>
      <w:r w:rsidR="00712CFB">
        <w:rPr>
          <w:iCs/>
          <w:sz w:val="28"/>
          <w:szCs w:val="28"/>
        </w:rPr>
        <w:t>r. ……, bl. ……, sc. ……, ap. ……, inregistrata la Registrul Comert</w:t>
      </w:r>
      <w:r w:rsidRPr="00852DEA">
        <w:rPr>
          <w:iCs/>
          <w:sz w:val="28"/>
          <w:szCs w:val="28"/>
        </w:rPr>
        <w:t xml:space="preserve">ului …………………… sub </w:t>
      </w:r>
      <w:r w:rsidR="00712CFB">
        <w:rPr>
          <w:iCs/>
          <w:sz w:val="28"/>
          <w:szCs w:val="28"/>
        </w:rPr>
        <w:t>numa</w:t>
      </w:r>
      <w:r w:rsidRPr="00852DEA">
        <w:rPr>
          <w:iCs/>
          <w:sz w:val="28"/>
          <w:szCs w:val="28"/>
        </w:rPr>
        <w:t>rul………………, cod unic de înregistra</w:t>
      </w:r>
      <w:r w:rsidR="00712CFB">
        <w:rPr>
          <w:iCs/>
          <w:sz w:val="28"/>
          <w:szCs w:val="28"/>
        </w:rPr>
        <w:t>re ………………………, legal reprezentata prin ………………………………………, avand funct</w:t>
      </w:r>
      <w:r w:rsidRPr="00852DEA">
        <w:rPr>
          <w:iCs/>
          <w:sz w:val="28"/>
          <w:szCs w:val="28"/>
        </w:rPr>
        <w:t xml:space="preserve">ia </w:t>
      </w:r>
      <w:r w:rsidR="00712CFB">
        <w:rPr>
          <w:iCs/>
          <w:sz w:val="28"/>
          <w:szCs w:val="28"/>
        </w:rPr>
        <w:t>de………………………………………, societate detinatoare a …………… act</w:t>
      </w:r>
      <w:r w:rsidR="00A41E19">
        <w:rPr>
          <w:iCs/>
          <w:sz w:val="28"/>
          <w:szCs w:val="28"/>
        </w:rPr>
        <w:t>iuni emise de s</w:t>
      </w:r>
      <w:r w:rsidRPr="00852DEA">
        <w:rPr>
          <w:iCs/>
          <w:sz w:val="28"/>
          <w:szCs w:val="28"/>
        </w:rPr>
        <w:t xml:space="preserve">ocietatea </w:t>
      </w:r>
      <w:r w:rsidR="00A41E19">
        <w:rPr>
          <w:iCs/>
          <w:sz w:val="28"/>
          <w:szCs w:val="28"/>
        </w:rPr>
        <w:t>Avioane Craiova</w:t>
      </w:r>
      <w:r w:rsidR="00712CFB">
        <w:rPr>
          <w:iCs/>
          <w:sz w:val="28"/>
          <w:szCs w:val="28"/>
        </w:rPr>
        <w:t xml:space="preserve"> S.A., act</w:t>
      </w:r>
      <w:r w:rsidRPr="00852DEA">
        <w:rPr>
          <w:iCs/>
          <w:sz w:val="28"/>
          <w:szCs w:val="28"/>
        </w:rPr>
        <w:t>iuni care c</w:t>
      </w:r>
      <w:r w:rsidR="00712CFB">
        <w:rPr>
          <w:iCs/>
          <w:sz w:val="28"/>
          <w:szCs w:val="28"/>
        </w:rPr>
        <w:t>onfera dreptul la …… voturi i</w:t>
      </w:r>
      <w:r w:rsidR="00A41E19">
        <w:rPr>
          <w:iCs/>
          <w:sz w:val="28"/>
          <w:szCs w:val="28"/>
        </w:rPr>
        <w:t>n A</w:t>
      </w:r>
      <w:r w:rsidRPr="00852DEA">
        <w:rPr>
          <w:iCs/>
          <w:sz w:val="28"/>
          <w:szCs w:val="28"/>
        </w:rPr>
        <w:t>dunar</w:t>
      </w:r>
      <w:r w:rsidR="00A41E19">
        <w:rPr>
          <w:iCs/>
          <w:sz w:val="28"/>
          <w:szCs w:val="28"/>
        </w:rPr>
        <w:t>ea G</w:t>
      </w:r>
      <w:r w:rsidR="00712CFB">
        <w:rPr>
          <w:iCs/>
          <w:sz w:val="28"/>
          <w:szCs w:val="28"/>
        </w:rPr>
        <w:t>enerala Extraordinara</w:t>
      </w:r>
      <w:r w:rsidR="00A41E19">
        <w:rPr>
          <w:iCs/>
          <w:sz w:val="28"/>
          <w:szCs w:val="28"/>
        </w:rPr>
        <w:t xml:space="preserve"> a A</w:t>
      </w:r>
      <w:r w:rsidR="00712CFB">
        <w:rPr>
          <w:iCs/>
          <w:sz w:val="28"/>
          <w:szCs w:val="28"/>
        </w:rPr>
        <w:t>ctionarilor societat</w:t>
      </w:r>
      <w:r w:rsidRPr="00852DEA">
        <w:rPr>
          <w:iCs/>
          <w:sz w:val="28"/>
          <w:szCs w:val="28"/>
        </w:rPr>
        <w:t>ii, exercit dr</w:t>
      </w:r>
      <w:r w:rsidR="00712CFB">
        <w:rPr>
          <w:iCs/>
          <w:sz w:val="28"/>
          <w:szCs w:val="28"/>
        </w:rPr>
        <w:t>eptul de vot aferent acestor actiuni conform i</w:t>
      </w:r>
      <w:r w:rsidRPr="00852DEA">
        <w:rPr>
          <w:iCs/>
          <w:sz w:val="28"/>
          <w:szCs w:val="28"/>
        </w:rPr>
        <w:t>mputernic</w:t>
      </w:r>
      <w:r w:rsidR="00A41E19">
        <w:rPr>
          <w:iCs/>
          <w:sz w:val="28"/>
          <w:szCs w:val="28"/>
        </w:rPr>
        <w:t>irii speciale depuse la sediul s</w:t>
      </w:r>
      <w:r w:rsidR="00712CFB">
        <w:rPr>
          <w:iCs/>
          <w:sz w:val="28"/>
          <w:szCs w:val="28"/>
        </w:rPr>
        <w:t>ocietat</w:t>
      </w:r>
      <w:r w:rsidRPr="00852DEA">
        <w:rPr>
          <w:iCs/>
          <w:sz w:val="28"/>
          <w:szCs w:val="28"/>
        </w:rPr>
        <w:t xml:space="preserve">ii </w:t>
      </w:r>
      <w:r w:rsidR="00A41E19">
        <w:rPr>
          <w:iCs/>
          <w:sz w:val="28"/>
          <w:szCs w:val="28"/>
        </w:rPr>
        <w:t>Avioane Craiova</w:t>
      </w:r>
      <w:r w:rsidRPr="00852DEA">
        <w:rPr>
          <w:iCs/>
          <w:sz w:val="28"/>
          <w:szCs w:val="28"/>
        </w:rPr>
        <w:t xml:space="preserve"> S</w:t>
      </w:r>
      <w:r>
        <w:rPr>
          <w:iCs/>
          <w:sz w:val="28"/>
          <w:szCs w:val="28"/>
        </w:rPr>
        <w:t>.</w:t>
      </w:r>
      <w:r w:rsidRPr="00852DEA">
        <w:rPr>
          <w:iCs/>
          <w:sz w:val="28"/>
          <w:szCs w:val="28"/>
        </w:rPr>
        <w:t>A</w:t>
      </w:r>
      <w:r>
        <w:rPr>
          <w:iCs/>
          <w:sz w:val="28"/>
          <w:szCs w:val="28"/>
        </w:rPr>
        <w:t>.</w:t>
      </w:r>
      <w:r w:rsidR="00712CFB">
        <w:rPr>
          <w:iCs/>
          <w:sz w:val="28"/>
          <w:szCs w:val="28"/>
        </w:rPr>
        <w:t>, pentru problemele cuprinse in ordinea de zi a sedint</w:t>
      </w:r>
      <w:r w:rsidRPr="00852DEA">
        <w:rPr>
          <w:iCs/>
          <w:sz w:val="28"/>
          <w:szCs w:val="28"/>
        </w:rPr>
        <w:t>ei A</w:t>
      </w:r>
      <w:r>
        <w:rPr>
          <w:iCs/>
          <w:sz w:val="28"/>
          <w:szCs w:val="28"/>
        </w:rPr>
        <w:t>.</w:t>
      </w:r>
      <w:r w:rsidRPr="00852DEA">
        <w:rPr>
          <w:iCs/>
          <w:sz w:val="28"/>
          <w:szCs w:val="28"/>
        </w:rPr>
        <w:t>G</w:t>
      </w:r>
      <w:r>
        <w:rPr>
          <w:iCs/>
          <w:sz w:val="28"/>
          <w:szCs w:val="28"/>
        </w:rPr>
        <w:t>.</w:t>
      </w:r>
      <w:r w:rsidR="00D9795E">
        <w:rPr>
          <w:iCs/>
          <w:sz w:val="28"/>
          <w:szCs w:val="28"/>
        </w:rPr>
        <w:t>E</w:t>
      </w:r>
      <w:r>
        <w:rPr>
          <w:iCs/>
          <w:sz w:val="28"/>
          <w:szCs w:val="28"/>
        </w:rPr>
        <w:t>.</w:t>
      </w:r>
      <w:r w:rsidRPr="00852DEA">
        <w:rPr>
          <w:iCs/>
          <w:sz w:val="28"/>
          <w:szCs w:val="28"/>
        </w:rPr>
        <w:t>A</w:t>
      </w:r>
      <w:r>
        <w:rPr>
          <w:iCs/>
          <w:sz w:val="28"/>
          <w:szCs w:val="28"/>
        </w:rPr>
        <w:t>.</w:t>
      </w:r>
      <w:r w:rsidRPr="00852DEA">
        <w:rPr>
          <w:iCs/>
          <w:sz w:val="28"/>
          <w:szCs w:val="28"/>
        </w:rPr>
        <w:t xml:space="preserve"> convocate pentru data de</w:t>
      </w:r>
      <w:r w:rsidR="00D679A1">
        <w:rPr>
          <w:iCs/>
          <w:sz w:val="28"/>
          <w:szCs w:val="28"/>
        </w:rPr>
        <w:t xml:space="preserve"> </w:t>
      </w:r>
      <w:r w:rsidR="0050776B">
        <w:rPr>
          <w:rFonts w:cs="Arial"/>
          <w:sz w:val="28"/>
          <w:szCs w:val="28"/>
        </w:rPr>
        <w:t>23/24.04.2020</w:t>
      </w:r>
      <w:r w:rsidR="00403746">
        <w:rPr>
          <w:iCs/>
          <w:sz w:val="28"/>
          <w:szCs w:val="28"/>
        </w:rPr>
        <w:t xml:space="preserve">, ora </w:t>
      </w:r>
      <w:r w:rsidR="00A41E19">
        <w:rPr>
          <w:iCs/>
          <w:sz w:val="28"/>
          <w:szCs w:val="28"/>
        </w:rPr>
        <w:t>13:00</w:t>
      </w:r>
      <w:r w:rsidR="00712CFB">
        <w:rPr>
          <w:iCs/>
          <w:sz w:val="28"/>
          <w:szCs w:val="28"/>
        </w:rPr>
        <w:t>, dupa cum urmeaza</w:t>
      </w:r>
      <w:r w:rsidRPr="00852DEA">
        <w:rPr>
          <w:iCs/>
          <w:sz w:val="28"/>
          <w:szCs w:val="28"/>
        </w:rPr>
        <w:t>:</w:t>
      </w:r>
    </w:p>
    <w:p w:rsidR="0050776B" w:rsidRPr="004C6F57" w:rsidRDefault="00712CFB" w:rsidP="0050776B">
      <w:pPr>
        <w:widowControl w:val="0"/>
        <w:jc w:val="both"/>
        <w:rPr>
          <w:rFonts w:eastAsia="Arial"/>
          <w:color w:val="000000"/>
          <w:sz w:val="28"/>
          <w:szCs w:val="28"/>
        </w:rPr>
      </w:pPr>
      <w:r>
        <w:rPr>
          <w:sz w:val="28"/>
          <w:szCs w:val="28"/>
        </w:rPr>
        <w:t xml:space="preserve">    </w:t>
      </w:r>
      <w:r w:rsidR="0050776B">
        <w:rPr>
          <w:sz w:val="28"/>
          <w:szCs w:val="28"/>
        </w:rPr>
        <w:t xml:space="preserve">  </w:t>
      </w:r>
      <w:r w:rsidR="0050776B" w:rsidRPr="004C6F57">
        <w:rPr>
          <w:rFonts w:eastAsia="Arial"/>
          <w:color w:val="000000"/>
          <w:sz w:val="28"/>
          <w:szCs w:val="28"/>
        </w:rPr>
        <w:t>1. Aprobarea majorarii capitalului social al societatii Avioane Craiova S.A., intr-o</w:t>
      </w:r>
      <w:r w:rsidR="0050776B">
        <w:rPr>
          <w:rFonts w:eastAsia="Arial"/>
          <w:color w:val="000000"/>
          <w:sz w:val="28"/>
          <w:szCs w:val="28"/>
        </w:rPr>
        <w:t xml:space="preserve"> </w:t>
      </w:r>
      <w:r w:rsidR="0050776B" w:rsidRPr="004C6F57">
        <w:rPr>
          <w:rFonts w:eastAsia="Arial"/>
          <w:color w:val="000000"/>
          <w:sz w:val="28"/>
          <w:szCs w:val="28"/>
        </w:rPr>
        <w:t>singura etapa, fara prima de emisiune, cu suma de 7.817.375 lei, de la nivelul actual al capitalului social de 26.773.227,50 lei pana la nivelul maxim de 34.590.602,50 lei, pentru asigurarea capitalului de lucru si pentru realizarea de investitii, fiind justificata de obligatia Avioane Craiova S.A. de a respecta prevederile art. 13, alin. (4) – (5) din Legea nr. 232/2016, in urmatoarele conditii:</w:t>
      </w:r>
    </w:p>
    <w:p w:rsidR="0050776B" w:rsidRPr="004C6F57" w:rsidRDefault="0050776B" w:rsidP="0050776B">
      <w:pPr>
        <w:widowControl w:val="0"/>
        <w:jc w:val="both"/>
        <w:rPr>
          <w:rFonts w:eastAsia="Arial"/>
          <w:color w:val="000000"/>
          <w:sz w:val="28"/>
          <w:szCs w:val="28"/>
        </w:rPr>
      </w:pPr>
      <w:r w:rsidRPr="004C6F57">
        <w:rPr>
          <w:rFonts w:eastAsia="Arial"/>
          <w:color w:val="000000"/>
          <w:sz w:val="28"/>
          <w:szCs w:val="28"/>
        </w:rPr>
        <w:t xml:space="preserve">      1.1. Majorarea capitalului social se realizeaza prin emisiunea unui numar de 3.126.950 actiuni noi, nominative, ordinare, dematerializate fiecare avand o valoare nominala de 2,50 lei/actiune, cu acordarea dreptului de preferinta pentru actionarii inscrisi la Depozitarul Central S.A., proportional cu cotele de participare detinute de acestia la data de inregistrare.</w:t>
      </w:r>
    </w:p>
    <w:p w:rsidR="0050776B" w:rsidRPr="004C6F57" w:rsidRDefault="0050776B" w:rsidP="0050776B">
      <w:pPr>
        <w:widowControl w:val="0"/>
        <w:jc w:val="both"/>
        <w:rPr>
          <w:rFonts w:eastAsia="Arial"/>
          <w:color w:val="000000"/>
          <w:sz w:val="28"/>
          <w:szCs w:val="28"/>
        </w:rPr>
      </w:pPr>
      <w:r w:rsidRPr="004C6F57">
        <w:rPr>
          <w:rFonts w:eastAsia="Arial"/>
          <w:color w:val="000000"/>
          <w:sz w:val="28"/>
          <w:szCs w:val="28"/>
        </w:rPr>
        <w:t xml:space="preserve">      1.2. Subscrierea se poate face de catre actionari, atat in numerar cat si prin conversia in actiuni a oricarei creante certe, lichide si exigibile detinuta fata de societatea Avioane Craiova S.A. si recunoscuta de Consiliul de Administratie al societatii.</w:t>
      </w:r>
    </w:p>
    <w:p w:rsidR="0050776B" w:rsidRPr="004C6F57" w:rsidRDefault="0050776B" w:rsidP="0050776B">
      <w:pPr>
        <w:widowControl w:val="0"/>
        <w:jc w:val="both"/>
        <w:rPr>
          <w:rFonts w:eastAsia="Arial"/>
          <w:color w:val="000000"/>
          <w:sz w:val="28"/>
          <w:szCs w:val="28"/>
        </w:rPr>
      </w:pPr>
      <w:r w:rsidRPr="004C6F57">
        <w:rPr>
          <w:rFonts w:eastAsia="Arial"/>
          <w:color w:val="000000"/>
          <w:sz w:val="28"/>
          <w:szCs w:val="28"/>
        </w:rPr>
        <w:lastRenderedPageBreak/>
        <w:t xml:space="preserve">      1.3. Aprobarea listei cu entitatile care detin creante certe, lichide si exigibile, precum si valoarea acestora, entitati care pot subscrie in oferta cu respectivele creante.</w:t>
      </w:r>
    </w:p>
    <w:p w:rsidR="0050776B" w:rsidRPr="004C6F57" w:rsidRDefault="0050776B" w:rsidP="0050776B">
      <w:pPr>
        <w:widowControl w:val="0"/>
        <w:jc w:val="both"/>
        <w:rPr>
          <w:rFonts w:eastAsia="Arial"/>
          <w:color w:val="000000"/>
          <w:sz w:val="28"/>
          <w:szCs w:val="28"/>
        </w:rPr>
      </w:pPr>
      <w:r w:rsidRPr="004C6F57">
        <w:rPr>
          <w:rFonts w:eastAsia="Arial"/>
          <w:color w:val="000000"/>
          <w:sz w:val="28"/>
          <w:szCs w:val="28"/>
        </w:rPr>
        <w:t xml:space="preserve">      1.4. Pretul de emisiune pentru o actiune nou emisa subscrisa in cadrul exercitarii dreptului de preferinta va fi de 2,50 lei/actiune.</w:t>
      </w:r>
    </w:p>
    <w:p w:rsidR="0050776B" w:rsidRPr="004C6F57" w:rsidRDefault="0050776B" w:rsidP="0050776B">
      <w:pPr>
        <w:widowControl w:val="0"/>
        <w:jc w:val="both"/>
        <w:rPr>
          <w:rFonts w:eastAsia="Arial"/>
          <w:color w:val="000000"/>
          <w:sz w:val="28"/>
          <w:szCs w:val="28"/>
        </w:rPr>
      </w:pPr>
      <w:r w:rsidRPr="004C6F57">
        <w:rPr>
          <w:rFonts w:eastAsia="Arial"/>
          <w:color w:val="000000"/>
          <w:sz w:val="28"/>
          <w:szCs w:val="28"/>
        </w:rPr>
        <w:t xml:space="preserve">      1.5. Raportul de subscriere este de 1 (unu) actiune nou emisa pentru 3,424836 actiuni detinute, la data de inregistrare, prin rotunjirea intotdeauna la intregul inferior. Dupa verificarea si validarea subscrierilor efectuate in termenul de subscriere, Consiliul de Administratie intocmeste un raport final conform legislatiei aplicabile, cu precizarea rezultatului subscrierilor validate, raport ce va fi transmis catre BVB si ASF.</w:t>
      </w:r>
    </w:p>
    <w:p w:rsidR="0050776B" w:rsidRPr="004C6F57" w:rsidRDefault="0050776B" w:rsidP="0050776B">
      <w:pPr>
        <w:widowControl w:val="0"/>
        <w:jc w:val="both"/>
        <w:rPr>
          <w:rFonts w:eastAsia="Arial"/>
          <w:color w:val="000000"/>
          <w:sz w:val="28"/>
          <w:szCs w:val="28"/>
        </w:rPr>
      </w:pPr>
      <w:r w:rsidRPr="004C6F57">
        <w:rPr>
          <w:rFonts w:eastAsia="Arial"/>
          <w:color w:val="000000"/>
          <w:sz w:val="28"/>
          <w:szCs w:val="28"/>
        </w:rPr>
        <w:t xml:space="preserve">      1.6. Perioada in care se pot subscrie actiuni in cadrul exercitarii dreptului de preferinta va fi de o luna de la data stabilita in prospectul de oferta si va incepe la o data ulterioara datei de inregistrare aferenta majorarii capitalului social si datei de publicare a hotararii in Monitorul Oficial al Romaniei.</w:t>
      </w:r>
    </w:p>
    <w:p w:rsidR="0050776B" w:rsidRDefault="0050776B" w:rsidP="0050776B">
      <w:pPr>
        <w:widowControl w:val="0"/>
        <w:jc w:val="both"/>
        <w:rPr>
          <w:rFonts w:eastAsia="Arial"/>
          <w:color w:val="000000"/>
          <w:sz w:val="28"/>
          <w:szCs w:val="28"/>
        </w:rPr>
      </w:pPr>
      <w:r w:rsidRPr="004C6F57">
        <w:rPr>
          <w:rFonts w:eastAsia="Arial"/>
          <w:color w:val="000000"/>
          <w:sz w:val="28"/>
          <w:szCs w:val="28"/>
        </w:rPr>
        <w:t xml:space="preserve">      1.7. Majorarea capitalului social se face in limita conversiei in actiuni a creantelor si a sumelor efectiv subscrise si varsate in contul societatii, actiunile noi emise nesubscrise sau cele neplatite in intregime fiind anulate. </w:t>
      </w:r>
      <w:r w:rsidRPr="00287862">
        <w:rPr>
          <w:rFonts w:eastAsia="Arial"/>
          <w:color w:val="000000"/>
          <w:sz w:val="28"/>
          <w:szCs w:val="28"/>
        </w:rPr>
        <w:t>Plata actiunilor subscrise se face integral la data subscrierii, conform prospectului aprobat de ASF si elaborat de un intermediar autorizat de catre ASF, in colaborare cu societatea Avioane Craiova S.A., iar subscrierea in oferta se va realiza atat prin intermediarul selectat, cat si prin orice alt intermediar autorizat de catre ASF.</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0776B" w:rsidRPr="00086768" w:rsidTr="00A92485">
        <w:tc>
          <w:tcPr>
            <w:tcW w:w="599" w:type="dxa"/>
          </w:tcPr>
          <w:p w:rsidR="0050776B" w:rsidRPr="00086768" w:rsidRDefault="0050776B" w:rsidP="00A92485">
            <w:pPr>
              <w:rPr>
                <w:rFonts w:cs="Arial"/>
                <w:sz w:val="28"/>
                <w:szCs w:val="28"/>
              </w:rPr>
            </w:pPr>
          </w:p>
        </w:tc>
        <w:tc>
          <w:tcPr>
            <w:tcW w:w="14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0776B" w:rsidRPr="00086768" w:rsidRDefault="0050776B" w:rsidP="00A92485">
            <w:pPr>
              <w:rPr>
                <w:rFonts w:cs="Arial"/>
                <w:sz w:val="28"/>
                <w:szCs w:val="28"/>
              </w:rPr>
            </w:pPr>
            <w:r w:rsidRPr="00086768">
              <w:rPr>
                <w:rFonts w:cs="Arial"/>
                <w:sz w:val="28"/>
                <w:szCs w:val="28"/>
              </w:rPr>
              <w:t>sau</w:t>
            </w:r>
          </w:p>
        </w:tc>
        <w:tc>
          <w:tcPr>
            <w:tcW w:w="585" w:type="dxa"/>
          </w:tcPr>
          <w:p w:rsidR="0050776B" w:rsidRPr="00086768" w:rsidRDefault="0050776B" w:rsidP="00A92485">
            <w:pPr>
              <w:rPr>
                <w:rFonts w:cs="Arial"/>
                <w:sz w:val="28"/>
                <w:szCs w:val="28"/>
              </w:rPr>
            </w:pPr>
          </w:p>
        </w:tc>
        <w:tc>
          <w:tcPr>
            <w:tcW w:w="1701"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50776B" w:rsidRPr="00086768" w:rsidRDefault="0050776B" w:rsidP="00A92485">
            <w:pPr>
              <w:ind w:right="-258"/>
              <w:rPr>
                <w:rFonts w:cs="Arial"/>
                <w:sz w:val="28"/>
                <w:szCs w:val="28"/>
              </w:rPr>
            </w:pPr>
            <w:r w:rsidRPr="00086768">
              <w:rPr>
                <w:rFonts w:cs="Arial"/>
                <w:sz w:val="28"/>
                <w:szCs w:val="28"/>
              </w:rPr>
              <w:t>sau</w:t>
            </w:r>
          </w:p>
        </w:tc>
        <w:tc>
          <w:tcPr>
            <w:tcW w:w="577" w:type="dxa"/>
          </w:tcPr>
          <w:p w:rsidR="0050776B" w:rsidRPr="00086768" w:rsidRDefault="0050776B" w:rsidP="00A92485">
            <w:pPr>
              <w:rPr>
                <w:rFonts w:cs="Arial"/>
                <w:sz w:val="28"/>
                <w:szCs w:val="28"/>
              </w:rPr>
            </w:pPr>
          </w:p>
        </w:tc>
        <w:tc>
          <w:tcPr>
            <w:tcW w:w="13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ABTINERE</w:t>
            </w:r>
          </w:p>
        </w:tc>
      </w:tr>
    </w:tbl>
    <w:p w:rsidR="0050776B" w:rsidRPr="00287862" w:rsidRDefault="0050776B" w:rsidP="0050776B">
      <w:pPr>
        <w:widowControl w:val="0"/>
        <w:jc w:val="both"/>
        <w:rPr>
          <w:rFonts w:eastAsia="Arial"/>
          <w:color w:val="000000"/>
          <w:sz w:val="28"/>
          <w:szCs w:val="28"/>
        </w:rPr>
      </w:pPr>
    </w:p>
    <w:p w:rsidR="0050776B" w:rsidRDefault="0050776B" w:rsidP="0050776B">
      <w:pPr>
        <w:widowControl w:val="0"/>
        <w:jc w:val="both"/>
        <w:rPr>
          <w:rFonts w:eastAsia="Arial"/>
          <w:color w:val="000000"/>
          <w:sz w:val="28"/>
          <w:szCs w:val="28"/>
        </w:rPr>
      </w:pPr>
      <w:r w:rsidRPr="004C6F57">
        <w:rPr>
          <w:rFonts w:eastAsia="Arial"/>
          <w:color w:val="000000"/>
          <w:sz w:val="28"/>
          <w:szCs w:val="28"/>
        </w:rPr>
        <w:t xml:space="preserve">      2. Aprobarea delegarii catre Consiliul de Administratie al societatii Avioane Craiova S.A. a exercitiului atributiei majorarii capitalului social, in conformitate cu prevederile art. 113, lit. f) si ale art. 114, alin. (1) din Legea nr. 31/1990 pentru ca, la expirarea perioadei de exercitare a dreptului de preferinta, sa constate numarul actiunilor noi care au fost subscrise, sa anuleze actiunile ramase nesubscrise, sa stabileasca valoarea cu care se majoreaza capitalul social, sa modifice Actul Constitutiv al societatii in conformitate cu noua valoare a </w:t>
      </w:r>
      <w:r w:rsidRPr="004C6F57">
        <w:rPr>
          <w:rFonts w:eastAsia="Arial"/>
          <w:color w:val="000000"/>
          <w:sz w:val="28"/>
          <w:szCs w:val="28"/>
        </w:rPr>
        <w:lastRenderedPageBreak/>
        <w:t>capitalului social si cu noua structura a actionariatului acesteia, sa efectueze formalitatile necesare la institutiile competente (Oficiul Registrului Comertului, Autoritatea de Supraveghere Financiara, Bursa de Valori Bucuresti, Depozitarul Central) in vederea inregistrarii majorarii de capital social.</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0776B" w:rsidRPr="00086768" w:rsidTr="00A92485">
        <w:tc>
          <w:tcPr>
            <w:tcW w:w="599" w:type="dxa"/>
          </w:tcPr>
          <w:p w:rsidR="0050776B" w:rsidRPr="00086768" w:rsidRDefault="0050776B" w:rsidP="00A92485">
            <w:pPr>
              <w:rPr>
                <w:rFonts w:cs="Arial"/>
                <w:sz w:val="28"/>
                <w:szCs w:val="28"/>
              </w:rPr>
            </w:pPr>
          </w:p>
        </w:tc>
        <w:tc>
          <w:tcPr>
            <w:tcW w:w="14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0776B" w:rsidRPr="00086768" w:rsidRDefault="0050776B" w:rsidP="00A92485">
            <w:pPr>
              <w:rPr>
                <w:rFonts w:cs="Arial"/>
                <w:sz w:val="28"/>
                <w:szCs w:val="28"/>
              </w:rPr>
            </w:pPr>
            <w:r w:rsidRPr="00086768">
              <w:rPr>
                <w:rFonts w:cs="Arial"/>
                <w:sz w:val="28"/>
                <w:szCs w:val="28"/>
              </w:rPr>
              <w:t>sau</w:t>
            </w:r>
          </w:p>
        </w:tc>
        <w:tc>
          <w:tcPr>
            <w:tcW w:w="585" w:type="dxa"/>
          </w:tcPr>
          <w:p w:rsidR="0050776B" w:rsidRPr="00086768" w:rsidRDefault="0050776B" w:rsidP="00A92485">
            <w:pPr>
              <w:rPr>
                <w:rFonts w:cs="Arial"/>
                <w:sz w:val="28"/>
                <w:szCs w:val="28"/>
              </w:rPr>
            </w:pPr>
          </w:p>
        </w:tc>
        <w:tc>
          <w:tcPr>
            <w:tcW w:w="1701"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50776B" w:rsidRPr="00086768" w:rsidRDefault="0050776B" w:rsidP="00A92485">
            <w:pPr>
              <w:ind w:right="-258"/>
              <w:rPr>
                <w:rFonts w:cs="Arial"/>
                <w:sz w:val="28"/>
                <w:szCs w:val="28"/>
              </w:rPr>
            </w:pPr>
            <w:r w:rsidRPr="00086768">
              <w:rPr>
                <w:rFonts w:cs="Arial"/>
                <w:sz w:val="28"/>
                <w:szCs w:val="28"/>
              </w:rPr>
              <w:t>sau</w:t>
            </w:r>
          </w:p>
        </w:tc>
        <w:tc>
          <w:tcPr>
            <w:tcW w:w="577" w:type="dxa"/>
          </w:tcPr>
          <w:p w:rsidR="0050776B" w:rsidRPr="00086768" w:rsidRDefault="0050776B" w:rsidP="00A92485">
            <w:pPr>
              <w:rPr>
                <w:rFonts w:cs="Arial"/>
                <w:sz w:val="28"/>
                <w:szCs w:val="28"/>
              </w:rPr>
            </w:pPr>
          </w:p>
        </w:tc>
        <w:tc>
          <w:tcPr>
            <w:tcW w:w="13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ABTINERE</w:t>
            </w:r>
          </w:p>
        </w:tc>
      </w:tr>
    </w:tbl>
    <w:p w:rsidR="0050776B" w:rsidRPr="004C6F57" w:rsidRDefault="0050776B" w:rsidP="0050776B">
      <w:pPr>
        <w:widowControl w:val="0"/>
        <w:jc w:val="both"/>
        <w:rPr>
          <w:rFonts w:eastAsia="Arial"/>
          <w:color w:val="000000"/>
          <w:sz w:val="28"/>
          <w:szCs w:val="28"/>
        </w:rPr>
      </w:pPr>
    </w:p>
    <w:p w:rsidR="0050776B" w:rsidRPr="004C6F57" w:rsidRDefault="0050776B" w:rsidP="0050776B">
      <w:pPr>
        <w:widowControl w:val="0"/>
        <w:jc w:val="both"/>
        <w:rPr>
          <w:rFonts w:eastAsia="Arial"/>
          <w:color w:val="000000"/>
          <w:sz w:val="28"/>
          <w:szCs w:val="28"/>
        </w:rPr>
      </w:pPr>
      <w:r w:rsidRPr="004C6F57">
        <w:rPr>
          <w:rFonts w:eastAsia="Arial"/>
          <w:color w:val="000000"/>
          <w:sz w:val="28"/>
          <w:szCs w:val="28"/>
        </w:rPr>
        <w:t xml:space="preserve">      3. Aprobarea modificarii dispozitiilor art. 6 din Capitolul III al Actului Constitutiv al societatii conform cifrelor corespunzatoare dupa centralizarea, de catre Consiliul de Administratie al societatii, a rezultatelor subscrierii la majorarea capitalului social.</w:t>
      </w:r>
    </w:p>
    <w:p w:rsidR="0050776B" w:rsidRDefault="0050776B" w:rsidP="0050776B">
      <w:pPr>
        <w:widowControl w:val="0"/>
        <w:jc w:val="both"/>
        <w:rPr>
          <w:rFonts w:eastAsia="Arial"/>
          <w:color w:val="000000"/>
          <w:sz w:val="28"/>
          <w:szCs w:val="28"/>
        </w:rPr>
      </w:pPr>
      <w:r w:rsidRPr="004C6F57">
        <w:rPr>
          <w:rFonts w:eastAsia="Arial"/>
          <w:color w:val="000000"/>
          <w:sz w:val="28"/>
          <w:szCs w:val="28"/>
        </w:rPr>
        <w:t xml:space="preserve">      </w:t>
      </w:r>
      <w:r>
        <w:rPr>
          <w:rFonts w:eastAsia="Arial"/>
          <w:color w:val="000000"/>
          <w:sz w:val="28"/>
          <w:szCs w:val="28"/>
        </w:rPr>
        <w:t xml:space="preserve">    </w:t>
      </w:r>
      <w:r>
        <w:rPr>
          <w:rFonts w:eastAsia="Arial"/>
          <w:color w:val="000000"/>
          <w:sz w:val="28"/>
          <w:szCs w:val="28"/>
        </w:rPr>
        <w:t xml:space="preserve"> </w:t>
      </w:r>
      <w:r w:rsidRPr="004C6F57">
        <w:rPr>
          <w:rFonts w:eastAsia="Arial"/>
          <w:color w:val="000000"/>
          <w:sz w:val="28"/>
          <w:szCs w:val="28"/>
        </w:rPr>
        <w:t>Imputernicirea 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0776B" w:rsidRPr="00086768" w:rsidTr="00A92485">
        <w:tc>
          <w:tcPr>
            <w:tcW w:w="599" w:type="dxa"/>
          </w:tcPr>
          <w:p w:rsidR="0050776B" w:rsidRPr="00086768" w:rsidRDefault="0050776B" w:rsidP="00A92485">
            <w:pPr>
              <w:rPr>
                <w:rFonts w:cs="Arial"/>
                <w:sz w:val="28"/>
                <w:szCs w:val="28"/>
              </w:rPr>
            </w:pPr>
          </w:p>
        </w:tc>
        <w:tc>
          <w:tcPr>
            <w:tcW w:w="14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0776B" w:rsidRPr="00086768" w:rsidRDefault="0050776B" w:rsidP="00A92485">
            <w:pPr>
              <w:rPr>
                <w:rFonts w:cs="Arial"/>
                <w:sz w:val="28"/>
                <w:szCs w:val="28"/>
              </w:rPr>
            </w:pPr>
            <w:r w:rsidRPr="00086768">
              <w:rPr>
                <w:rFonts w:cs="Arial"/>
                <w:sz w:val="28"/>
                <w:szCs w:val="28"/>
              </w:rPr>
              <w:t>sau</w:t>
            </w:r>
          </w:p>
        </w:tc>
        <w:tc>
          <w:tcPr>
            <w:tcW w:w="585" w:type="dxa"/>
          </w:tcPr>
          <w:p w:rsidR="0050776B" w:rsidRPr="00086768" w:rsidRDefault="0050776B" w:rsidP="00A92485">
            <w:pPr>
              <w:rPr>
                <w:rFonts w:cs="Arial"/>
                <w:sz w:val="28"/>
                <w:szCs w:val="28"/>
              </w:rPr>
            </w:pPr>
          </w:p>
        </w:tc>
        <w:tc>
          <w:tcPr>
            <w:tcW w:w="1701"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50776B" w:rsidRPr="00086768" w:rsidRDefault="0050776B" w:rsidP="00A92485">
            <w:pPr>
              <w:ind w:right="-258"/>
              <w:rPr>
                <w:rFonts w:cs="Arial"/>
                <w:sz w:val="28"/>
                <w:szCs w:val="28"/>
              </w:rPr>
            </w:pPr>
            <w:r w:rsidRPr="00086768">
              <w:rPr>
                <w:rFonts w:cs="Arial"/>
                <w:sz w:val="28"/>
                <w:szCs w:val="28"/>
              </w:rPr>
              <w:t>sau</w:t>
            </w:r>
          </w:p>
        </w:tc>
        <w:tc>
          <w:tcPr>
            <w:tcW w:w="577" w:type="dxa"/>
          </w:tcPr>
          <w:p w:rsidR="0050776B" w:rsidRPr="00086768" w:rsidRDefault="0050776B" w:rsidP="00A92485">
            <w:pPr>
              <w:rPr>
                <w:rFonts w:cs="Arial"/>
                <w:sz w:val="28"/>
                <w:szCs w:val="28"/>
              </w:rPr>
            </w:pPr>
          </w:p>
        </w:tc>
        <w:tc>
          <w:tcPr>
            <w:tcW w:w="13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ABTINERE</w:t>
            </w:r>
          </w:p>
        </w:tc>
      </w:tr>
    </w:tbl>
    <w:p w:rsidR="0050776B" w:rsidRDefault="0050776B" w:rsidP="0050776B">
      <w:pPr>
        <w:widowControl w:val="0"/>
        <w:jc w:val="both"/>
        <w:rPr>
          <w:rFonts w:eastAsia="Arial"/>
          <w:color w:val="000000"/>
          <w:sz w:val="28"/>
          <w:szCs w:val="28"/>
        </w:rPr>
      </w:pPr>
    </w:p>
    <w:p w:rsidR="0050776B" w:rsidRDefault="0050776B" w:rsidP="0050776B">
      <w:pPr>
        <w:widowControl w:val="0"/>
        <w:jc w:val="both"/>
        <w:rPr>
          <w:sz w:val="28"/>
          <w:szCs w:val="28"/>
        </w:rPr>
      </w:pPr>
      <w:r w:rsidRPr="004C6F57">
        <w:rPr>
          <w:rFonts w:eastAsia="Arial"/>
          <w:color w:val="000000"/>
          <w:sz w:val="28"/>
          <w:szCs w:val="28"/>
        </w:rPr>
        <w:t xml:space="preserve">      </w:t>
      </w:r>
      <w:r>
        <w:rPr>
          <w:rFonts w:eastAsia="Arial"/>
          <w:color w:val="000000"/>
          <w:sz w:val="28"/>
          <w:szCs w:val="28"/>
        </w:rPr>
        <w:t>4</w:t>
      </w:r>
      <w:r w:rsidRPr="004C6F57">
        <w:rPr>
          <w:rFonts w:eastAsia="Arial"/>
          <w:color w:val="000000"/>
          <w:sz w:val="28"/>
          <w:szCs w:val="28"/>
        </w:rPr>
        <w:t xml:space="preserve">. </w:t>
      </w:r>
      <w:r w:rsidRPr="004C6F57">
        <w:rPr>
          <w:sz w:val="28"/>
          <w:szCs w:val="28"/>
        </w:rPr>
        <w:t>Aprobarea modificarii Actului Constitutiv al societatii Avioane Craiova S.A. prin inlocuirea, in tot cuprinsul acestuia, a sintagmei „Ministerul Economiei” cu sintagma „Ministerul Economiei, Energiei și Mediului de Afaceri”.</w:t>
      </w:r>
    </w:p>
    <w:p w:rsidR="0050776B" w:rsidRDefault="0050776B" w:rsidP="0050776B">
      <w:pPr>
        <w:widowControl w:val="0"/>
        <w:jc w:val="both"/>
        <w:rPr>
          <w:rFonts w:eastAsia="Arial"/>
          <w:color w:val="000000"/>
          <w:sz w:val="28"/>
          <w:szCs w:val="28"/>
        </w:rPr>
      </w:pPr>
      <w:r>
        <w:rPr>
          <w:sz w:val="28"/>
          <w:szCs w:val="28"/>
        </w:rPr>
        <w:t xml:space="preserve">          </w:t>
      </w:r>
      <w:r w:rsidRPr="004C6F57">
        <w:rPr>
          <w:rFonts w:eastAsia="Arial"/>
          <w:color w:val="000000"/>
          <w:sz w:val="28"/>
          <w:szCs w:val="28"/>
        </w:rPr>
        <w:t>Imputernicirea Presedintelui Consiliului de Administratie al Avioane Craiova S.A. pentru a semna Actul Constitutiv actualizat.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0776B" w:rsidRPr="00086768" w:rsidTr="00A92485">
        <w:tc>
          <w:tcPr>
            <w:tcW w:w="599" w:type="dxa"/>
          </w:tcPr>
          <w:p w:rsidR="0050776B" w:rsidRPr="00086768" w:rsidRDefault="0050776B" w:rsidP="00A92485">
            <w:pPr>
              <w:rPr>
                <w:rFonts w:cs="Arial"/>
                <w:sz w:val="28"/>
                <w:szCs w:val="28"/>
              </w:rPr>
            </w:pPr>
          </w:p>
        </w:tc>
        <w:tc>
          <w:tcPr>
            <w:tcW w:w="14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0776B" w:rsidRPr="00086768" w:rsidRDefault="0050776B" w:rsidP="00A92485">
            <w:pPr>
              <w:rPr>
                <w:rFonts w:cs="Arial"/>
                <w:sz w:val="28"/>
                <w:szCs w:val="28"/>
              </w:rPr>
            </w:pPr>
            <w:r w:rsidRPr="00086768">
              <w:rPr>
                <w:rFonts w:cs="Arial"/>
                <w:sz w:val="28"/>
                <w:szCs w:val="28"/>
              </w:rPr>
              <w:t>sau</w:t>
            </w:r>
          </w:p>
        </w:tc>
        <w:tc>
          <w:tcPr>
            <w:tcW w:w="585" w:type="dxa"/>
          </w:tcPr>
          <w:p w:rsidR="0050776B" w:rsidRPr="00086768" w:rsidRDefault="0050776B" w:rsidP="00A92485">
            <w:pPr>
              <w:rPr>
                <w:rFonts w:cs="Arial"/>
                <w:sz w:val="28"/>
                <w:szCs w:val="28"/>
              </w:rPr>
            </w:pPr>
          </w:p>
        </w:tc>
        <w:tc>
          <w:tcPr>
            <w:tcW w:w="1701"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50776B" w:rsidRPr="00086768" w:rsidRDefault="0050776B" w:rsidP="00A92485">
            <w:pPr>
              <w:ind w:right="-258"/>
              <w:rPr>
                <w:rFonts w:cs="Arial"/>
                <w:sz w:val="28"/>
                <w:szCs w:val="28"/>
              </w:rPr>
            </w:pPr>
            <w:r w:rsidRPr="00086768">
              <w:rPr>
                <w:rFonts w:cs="Arial"/>
                <w:sz w:val="28"/>
                <w:szCs w:val="28"/>
              </w:rPr>
              <w:t>sau</w:t>
            </w:r>
          </w:p>
        </w:tc>
        <w:tc>
          <w:tcPr>
            <w:tcW w:w="577" w:type="dxa"/>
          </w:tcPr>
          <w:p w:rsidR="0050776B" w:rsidRPr="00086768" w:rsidRDefault="0050776B" w:rsidP="00A92485">
            <w:pPr>
              <w:rPr>
                <w:rFonts w:cs="Arial"/>
                <w:sz w:val="28"/>
                <w:szCs w:val="28"/>
              </w:rPr>
            </w:pPr>
          </w:p>
        </w:tc>
        <w:tc>
          <w:tcPr>
            <w:tcW w:w="13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ABTINERE</w:t>
            </w:r>
          </w:p>
        </w:tc>
      </w:tr>
    </w:tbl>
    <w:p w:rsidR="0050776B" w:rsidRPr="00ED55A9" w:rsidRDefault="0050776B" w:rsidP="0050776B">
      <w:pPr>
        <w:widowControl w:val="0"/>
        <w:jc w:val="both"/>
        <w:rPr>
          <w:rFonts w:eastAsia="Arial"/>
          <w:color w:val="000000"/>
          <w:sz w:val="28"/>
          <w:szCs w:val="28"/>
        </w:rPr>
      </w:pPr>
    </w:p>
    <w:p w:rsidR="0050776B" w:rsidRDefault="0050776B" w:rsidP="0050776B">
      <w:pPr>
        <w:widowControl w:val="0"/>
        <w:jc w:val="both"/>
        <w:rPr>
          <w:sz w:val="28"/>
          <w:szCs w:val="28"/>
        </w:rPr>
      </w:pPr>
      <w:r w:rsidRPr="004C6F57">
        <w:rPr>
          <w:rFonts w:eastAsia="Arial"/>
          <w:color w:val="000000"/>
          <w:sz w:val="28"/>
          <w:szCs w:val="28"/>
        </w:rPr>
        <w:t xml:space="preserve">      </w:t>
      </w:r>
      <w:r>
        <w:rPr>
          <w:rFonts w:eastAsia="Arial"/>
          <w:color w:val="000000"/>
          <w:sz w:val="28"/>
          <w:szCs w:val="28"/>
        </w:rPr>
        <w:t>5</w:t>
      </w:r>
      <w:r w:rsidRPr="004C6F57">
        <w:rPr>
          <w:rFonts w:eastAsia="Arial"/>
          <w:color w:val="000000"/>
          <w:sz w:val="28"/>
          <w:szCs w:val="28"/>
        </w:rPr>
        <w:t xml:space="preserve">. </w:t>
      </w:r>
      <w:r w:rsidRPr="004C6F57">
        <w:rPr>
          <w:rFonts w:eastAsia="Arial"/>
          <w:sz w:val="28"/>
          <w:szCs w:val="28"/>
        </w:rPr>
        <w:t xml:space="preserve">Aprobarea vanzarii </w:t>
      </w:r>
      <w:r w:rsidRPr="004C6F57">
        <w:rPr>
          <w:sz w:val="28"/>
          <w:szCs w:val="28"/>
        </w:rPr>
        <w:t xml:space="preserve">activului „Centrala termica compresoare”, nr. inventar 123, si a activelor „Statie pompare turn racire”, nr. inventar 13, si „Statie reglare gaze”, nr. inventar 16, reprezentand constructii anexate la acesta, </w:t>
      </w:r>
      <w:bookmarkStart w:id="0" w:name="_gjdgxs" w:colFirst="0" w:colLast="0"/>
      <w:bookmarkEnd w:id="0"/>
      <w:r w:rsidRPr="00287862">
        <w:rPr>
          <w:sz w:val="28"/>
          <w:szCs w:val="28"/>
        </w:rPr>
        <w:t>aflate pe terenul Parcului Industrial Craiova S.A., la un pret de vanzare cel putin egal cu pretul stabilit de catre un evaluator autorizat.</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0776B" w:rsidRPr="00086768" w:rsidTr="00A92485">
        <w:tc>
          <w:tcPr>
            <w:tcW w:w="599" w:type="dxa"/>
          </w:tcPr>
          <w:p w:rsidR="0050776B" w:rsidRPr="00086768" w:rsidRDefault="0050776B" w:rsidP="00A92485">
            <w:pPr>
              <w:rPr>
                <w:rFonts w:cs="Arial"/>
                <w:sz w:val="28"/>
                <w:szCs w:val="28"/>
              </w:rPr>
            </w:pPr>
          </w:p>
        </w:tc>
        <w:tc>
          <w:tcPr>
            <w:tcW w:w="14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0776B" w:rsidRPr="00086768" w:rsidRDefault="0050776B" w:rsidP="00A92485">
            <w:pPr>
              <w:rPr>
                <w:rFonts w:cs="Arial"/>
                <w:sz w:val="28"/>
                <w:szCs w:val="28"/>
              </w:rPr>
            </w:pPr>
            <w:r w:rsidRPr="00086768">
              <w:rPr>
                <w:rFonts w:cs="Arial"/>
                <w:sz w:val="28"/>
                <w:szCs w:val="28"/>
              </w:rPr>
              <w:t>sau</w:t>
            </w:r>
          </w:p>
        </w:tc>
        <w:tc>
          <w:tcPr>
            <w:tcW w:w="585" w:type="dxa"/>
          </w:tcPr>
          <w:p w:rsidR="0050776B" w:rsidRPr="00086768" w:rsidRDefault="0050776B" w:rsidP="00A92485">
            <w:pPr>
              <w:rPr>
                <w:rFonts w:cs="Arial"/>
                <w:sz w:val="28"/>
                <w:szCs w:val="28"/>
              </w:rPr>
            </w:pPr>
          </w:p>
        </w:tc>
        <w:tc>
          <w:tcPr>
            <w:tcW w:w="1701"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50776B" w:rsidRPr="00086768" w:rsidRDefault="0050776B" w:rsidP="00A92485">
            <w:pPr>
              <w:ind w:right="-258"/>
              <w:rPr>
                <w:rFonts w:cs="Arial"/>
                <w:sz w:val="28"/>
                <w:szCs w:val="28"/>
              </w:rPr>
            </w:pPr>
            <w:r w:rsidRPr="00086768">
              <w:rPr>
                <w:rFonts w:cs="Arial"/>
                <w:sz w:val="28"/>
                <w:szCs w:val="28"/>
              </w:rPr>
              <w:t>sau</w:t>
            </w:r>
          </w:p>
        </w:tc>
        <w:tc>
          <w:tcPr>
            <w:tcW w:w="577" w:type="dxa"/>
          </w:tcPr>
          <w:p w:rsidR="0050776B" w:rsidRPr="00086768" w:rsidRDefault="0050776B" w:rsidP="00A92485">
            <w:pPr>
              <w:rPr>
                <w:rFonts w:cs="Arial"/>
                <w:sz w:val="28"/>
                <w:szCs w:val="28"/>
              </w:rPr>
            </w:pPr>
          </w:p>
        </w:tc>
        <w:tc>
          <w:tcPr>
            <w:tcW w:w="13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ABTINERE</w:t>
            </w:r>
          </w:p>
        </w:tc>
      </w:tr>
    </w:tbl>
    <w:p w:rsidR="0050776B" w:rsidRPr="00287862" w:rsidRDefault="0050776B" w:rsidP="0050776B">
      <w:pPr>
        <w:widowControl w:val="0"/>
        <w:jc w:val="both"/>
        <w:rPr>
          <w:sz w:val="28"/>
          <w:szCs w:val="28"/>
        </w:rPr>
      </w:pPr>
    </w:p>
    <w:p w:rsidR="0050776B" w:rsidRDefault="0050776B" w:rsidP="0050776B">
      <w:pPr>
        <w:widowControl w:val="0"/>
        <w:jc w:val="both"/>
        <w:rPr>
          <w:rFonts w:eastAsia="Arial"/>
          <w:color w:val="000000"/>
          <w:sz w:val="28"/>
          <w:szCs w:val="28"/>
        </w:rPr>
      </w:pPr>
      <w:r>
        <w:rPr>
          <w:rFonts w:eastAsia="Arial"/>
          <w:color w:val="000000"/>
          <w:sz w:val="28"/>
          <w:szCs w:val="28"/>
        </w:rPr>
        <w:lastRenderedPageBreak/>
        <w:t xml:space="preserve">      </w:t>
      </w:r>
      <w:r w:rsidRPr="004C6F57">
        <w:rPr>
          <w:rFonts w:eastAsia="Arial"/>
          <w:color w:val="000000"/>
          <w:sz w:val="28"/>
          <w:szCs w:val="28"/>
        </w:rPr>
        <w:t>6. Aprobarea datei de 14.05.2020 ca „data de inregistrare” pentru identificarea actionarilor asupra carora se rasfrang</w:t>
      </w:r>
      <w:r>
        <w:rPr>
          <w:rFonts w:eastAsia="Arial"/>
          <w:color w:val="000000"/>
          <w:sz w:val="28"/>
          <w:szCs w:val="28"/>
        </w:rPr>
        <w:t xml:space="preserve"> efectele hotararilor A.G.E.A,</w:t>
      </w:r>
      <w:r w:rsidRPr="004C6F57">
        <w:rPr>
          <w:rFonts w:eastAsia="Arial"/>
          <w:color w:val="000000"/>
          <w:sz w:val="28"/>
          <w:szCs w:val="28"/>
        </w:rPr>
        <w:t xml:space="preserve"> a datei de 13.05.2020 ca „ex–date”</w:t>
      </w:r>
      <w:r>
        <w:rPr>
          <w:rFonts w:eastAsia="Arial"/>
          <w:color w:val="000000"/>
          <w:sz w:val="28"/>
          <w:szCs w:val="28"/>
        </w:rPr>
        <w:t xml:space="preserve"> si a datei de 15.05.2020 ca </w:t>
      </w:r>
      <w:r w:rsidRPr="004C6F57">
        <w:rPr>
          <w:rFonts w:eastAsia="Arial"/>
          <w:color w:val="000000"/>
          <w:sz w:val="28"/>
          <w:szCs w:val="28"/>
        </w:rPr>
        <w:t>„</w:t>
      </w:r>
      <w:r>
        <w:rPr>
          <w:rFonts w:eastAsia="Arial"/>
          <w:color w:val="000000"/>
          <w:sz w:val="28"/>
          <w:szCs w:val="28"/>
        </w:rPr>
        <w:t>data a platii”</w:t>
      </w:r>
      <w:r w:rsidRPr="004C6F57">
        <w:rPr>
          <w:rFonts w:eastAsia="Arial"/>
          <w:color w:val="000000"/>
          <w:sz w:val="28"/>
          <w:szCs w:val="28"/>
        </w:rPr>
        <w:t>, in conformitate cu dispozitiile Legii nr. 24/2017.</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0776B" w:rsidRPr="00086768" w:rsidTr="00A92485">
        <w:tc>
          <w:tcPr>
            <w:tcW w:w="599" w:type="dxa"/>
          </w:tcPr>
          <w:p w:rsidR="0050776B" w:rsidRPr="00086768" w:rsidRDefault="0050776B" w:rsidP="00A92485">
            <w:pPr>
              <w:rPr>
                <w:rFonts w:cs="Arial"/>
                <w:sz w:val="28"/>
                <w:szCs w:val="28"/>
              </w:rPr>
            </w:pPr>
          </w:p>
        </w:tc>
        <w:tc>
          <w:tcPr>
            <w:tcW w:w="14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0776B" w:rsidRPr="00086768" w:rsidRDefault="0050776B" w:rsidP="00A92485">
            <w:pPr>
              <w:rPr>
                <w:rFonts w:cs="Arial"/>
                <w:sz w:val="28"/>
                <w:szCs w:val="28"/>
              </w:rPr>
            </w:pPr>
            <w:r w:rsidRPr="00086768">
              <w:rPr>
                <w:rFonts w:cs="Arial"/>
                <w:sz w:val="28"/>
                <w:szCs w:val="28"/>
              </w:rPr>
              <w:t>sau</w:t>
            </w:r>
          </w:p>
        </w:tc>
        <w:tc>
          <w:tcPr>
            <w:tcW w:w="585" w:type="dxa"/>
          </w:tcPr>
          <w:p w:rsidR="0050776B" w:rsidRPr="00086768" w:rsidRDefault="0050776B" w:rsidP="00A92485">
            <w:pPr>
              <w:rPr>
                <w:rFonts w:cs="Arial"/>
                <w:sz w:val="28"/>
                <w:szCs w:val="28"/>
              </w:rPr>
            </w:pPr>
          </w:p>
        </w:tc>
        <w:tc>
          <w:tcPr>
            <w:tcW w:w="1701"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50776B" w:rsidRPr="00086768" w:rsidRDefault="0050776B" w:rsidP="00A92485">
            <w:pPr>
              <w:ind w:right="-258"/>
              <w:rPr>
                <w:rFonts w:cs="Arial"/>
                <w:sz w:val="28"/>
                <w:szCs w:val="28"/>
              </w:rPr>
            </w:pPr>
            <w:r w:rsidRPr="00086768">
              <w:rPr>
                <w:rFonts w:cs="Arial"/>
                <w:sz w:val="28"/>
                <w:szCs w:val="28"/>
              </w:rPr>
              <w:t>sau</w:t>
            </w:r>
          </w:p>
        </w:tc>
        <w:tc>
          <w:tcPr>
            <w:tcW w:w="577" w:type="dxa"/>
          </w:tcPr>
          <w:p w:rsidR="0050776B" w:rsidRPr="00086768" w:rsidRDefault="0050776B" w:rsidP="00A92485">
            <w:pPr>
              <w:rPr>
                <w:rFonts w:cs="Arial"/>
                <w:sz w:val="28"/>
                <w:szCs w:val="28"/>
              </w:rPr>
            </w:pPr>
          </w:p>
        </w:tc>
        <w:tc>
          <w:tcPr>
            <w:tcW w:w="13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ABTINERE</w:t>
            </w:r>
          </w:p>
        </w:tc>
      </w:tr>
    </w:tbl>
    <w:p w:rsidR="0050776B" w:rsidRPr="004C6F57" w:rsidRDefault="0050776B" w:rsidP="0050776B">
      <w:pPr>
        <w:widowControl w:val="0"/>
        <w:jc w:val="both"/>
        <w:rPr>
          <w:rFonts w:eastAsia="Arial"/>
          <w:color w:val="000000"/>
          <w:sz w:val="28"/>
          <w:szCs w:val="28"/>
        </w:rPr>
      </w:pPr>
    </w:p>
    <w:p w:rsidR="0050776B" w:rsidRDefault="0050776B" w:rsidP="0050776B">
      <w:pPr>
        <w:widowControl w:val="0"/>
        <w:jc w:val="both"/>
        <w:rPr>
          <w:rFonts w:eastAsia="Arial"/>
          <w:color w:val="000000"/>
          <w:sz w:val="28"/>
          <w:szCs w:val="28"/>
        </w:rPr>
      </w:pPr>
      <w:r w:rsidRPr="004C6F57">
        <w:rPr>
          <w:rFonts w:eastAsia="Arial"/>
          <w:color w:val="000000"/>
          <w:sz w:val="28"/>
          <w:szCs w:val="28"/>
        </w:rPr>
        <w:t xml:space="preserve">      7. Imputernicirea Presedintelui Consiliului de Administratie al societatii Avioane Craiova S.A. pentru a efectua toate demersurile necesare in vederea inregistrarii hotararilor A.G.E.A. si indeplinirii tuturor formalitatilor necesare in fata autoritatilor competente, incluzand, dar fara a se limita la Oficiul Registrului Comertului, ASF, BVB. Mandatarul sus mentionat va putea delega puterile acordate conform celor de mai sus unei alte persoane, salariata a societatii.</w:t>
      </w:r>
    </w:p>
    <w:tbl>
      <w:tblPr>
        <w:tblW w:w="8720"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6"/>
        <w:gridCol w:w="1414"/>
        <w:gridCol w:w="1111"/>
        <w:gridCol w:w="582"/>
        <w:gridCol w:w="1699"/>
        <w:gridCol w:w="1400"/>
        <w:gridCol w:w="574"/>
        <w:gridCol w:w="1344"/>
      </w:tblGrid>
      <w:tr w:rsidR="0050776B" w:rsidRPr="00086768" w:rsidTr="00A92485">
        <w:tc>
          <w:tcPr>
            <w:tcW w:w="599" w:type="dxa"/>
          </w:tcPr>
          <w:p w:rsidR="0050776B" w:rsidRPr="00086768" w:rsidRDefault="0050776B" w:rsidP="00A92485">
            <w:pPr>
              <w:rPr>
                <w:rFonts w:cs="Arial"/>
                <w:sz w:val="28"/>
                <w:szCs w:val="28"/>
              </w:rPr>
            </w:pPr>
          </w:p>
        </w:tc>
        <w:tc>
          <w:tcPr>
            <w:tcW w:w="14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 xml:space="preserve">PENTRU    </w:t>
            </w:r>
          </w:p>
        </w:tc>
        <w:tc>
          <w:tcPr>
            <w:tcW w:w="1116" w:type="dxa"/>
            <w:tcBorders>
              <w:top w:val="nil"/>
              <w:left w:val="nil"/>
              <w:bottom w:val="nil"/>
            </w:tcBorders>
          </w:tcPr>
          <w:p w:rsidR="0050776B" w:rsidRPr="00086768" w:rsidRDefault="0050776B" w:rsidP="00A92485">
            <w:pPr>
              <w:rPr>
                <w:rFonts w:cs="Arial"/>
                <w:sz w:val="28"/>
                <w:szCs w:val="28"/>
              </w:rPr>
            </w:pPr>
            <w:r w:rsidRPr="00086768">
              <w:rPr>
                <w:rFonts w:cs="Arial"/>
                <w:sz w:val="28"/>
                <w:szCs w:val="28"/>
              </w:rPr>
              <w:t>sau</w:t>
            </w:r>
          </w:p>
        </w:tc>
        <w:tc>
          <w:tcPr>
            <w:tcW w:w="585" w:type="dxa"/>
          </w:tcPr>
          <w:p w:rsidR="0050776B" w:rsidRPr="00086768" w:rsidRDefault="0050776B" w:rsidP="00A92485">
            <w:pPr>
              <w:rPr>
                <w:rFonts w:cs="Arial"/>
                <w:sz w:val="28"/>
                <w:szCs w:val="28"/>
              </w:rPr>
            </w:pPr>
          </w:p>
        </w:tc>
        <w:tc>
          <w:tcPr>
            <w:tcW w:w="1701"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IMPOTRIVA</w:t>
            </w:r>
          </w:p>
        </w:tc>
        <w:tc>
          <w:tcPr>
            <w:tcW w:w="1408" w:type="dxa"/>
            <w:tcBorders>
              <w:top w:val="nil"/>
              <w:left w:val="nil"/>
              <w:bottom w:val="nil"/>
            </w:tcBorders>
          </w:tcPr>
          <w:p w:rsidR="0050776B" w:rsidRPr="00086768" w:rsidRDefault="0050776B" w:rsidP="00A92485">
            <w:pPr>
              <w:ind w:right="-258"/>
              <w:rPr>
                <w:rFonts w:cs="Arial"/>
                <w:sz w:val="28"/>
                <w:szCs w:val="28"/>
              </w:rPr>
            </w:pPr>
            <w:r w:rsidRPr="00086768">
              <w:rPr>
                <w:rFonts w:cs="Arial"/>
                <w:sz w:val="28"/>
                <w:szCs w:val="28"/>
              </w:rPr>
              <w:t>sau</w:t>
            </w:r>
          </w:p>
        </w:tc>
        <w:tc>
          <w:tcPr>
            <w:tcW w:w="577" w:type="dxa"/>
          </w:tcPr>
          <w:p w:rsidR="0050776B" w:rsidRPr="00086768" w:rsidRDefault="0050776B" w:rsidP="00A92485">
            <w:pPr>
              <w:rPr>
                <w:rFonts w:cs="Arial"/>
                <w:sz w:val="28"/>
                <w:szCs w:val="28"/>
              </w:rPr>
            </w:pPr>
          </w:p>
        </w:tc>
        <w:tc>
          <w:tcPr>
            <w:tcW w:w="1317" w:type="dxa"/>
            <w:tcBorders>
              <w:top w:val="nil"/>
              <w:bottom w:val="nil"/>
              <w:right w:val="nil"/>
            </w:tcBorders>
          </w:tcPr>
          <w:p w:rsidR="0050776B" w:rsidRPr="00086768" w:rsidRDefault="0050776B" w:rsidP="00A92485">
            <w:pPr>
              <w:rPr>
                <w:rFonts w:cs="Arial"/>
                <w:sz w:val="28"/>
                <w:szCs w:val="28"/>
              </w:rPr>
            </w:pPr>
            <w:r w:rsidRPr="00086768">
              <w:rPr>
                <w:rFonts w:cs="Arial"/>
                <w:sz w:val="28"/>
                <w:szCs w:val="28"/>
              </w:rPr>
              <w:t>ABTINERE</w:t>
            </w:r>
          </w:p>
        </w:tc>
      </w:tr>
    </w:tbl>
    <w:p w:rsidR="00D9795E" w:rsidRDefault="00D9795E" w:rsidP="0050776B">
      <w:pPr>
        <w:pStyle w:val="Bodytext21"/>
        <w:shd w:val="clear" w:color="auto" w:fill="auto"/>
        <w:tabs>
          <w:tab w:val="left" w:pos="450"/>
        </w:tabs>
        <w:spacing w:before="0" w:after="200" w:line="276" w:lineRule="auto"/>
        <w:ind w:firstLine="0"/>
      </w:pPr>
      <w:r w:rsidRPr="0017487B">
        <w:t xml:space="preserve">         </w:t>
      </w:r>
    </w:p>
    <w:p w:rsidR="00DF256B" w:rsidRDefault="00DF256B" w:rsidP="002C379A">
      <w:pPr>
        <w:tabs>
          <w:tab w:val="left" w:pos="1470"/>
        </w:tabs>
        <w:jc w:val="both"/>
      </w:pPr>
      <w:r w:rsidRPr="0017487B">
        <w:t xml:space="preserve">         </w:t>
      </w:r>
    </w:p>
    <w:p w:rsidR="002C379A" w:rsidRDefault="002C379A" w:rsidP="002C379A">
      <w:pPr>
        <w:tabs>
          <w:tab w:val="left" w:pos="1470"/>
        </w:tabs>
        <w:jc w:val="both"/>
        <w:rPr>
          <w:sz w:val="28"/>
          <w:szCs w:val="28"/>
        </w:rPr>
      </w:pPr>
    </w:p>
    <w:p w:rsidR="00712CFB" w:rsidRPr="002C379A" w:rsidRDefault="00712CFB" w:rsidP="002C379A">
      <w:pPr>
        <w:tabs>
          <w:tab w:val="left" w:pos="1470"/>
        </w:tabs>
        <w:jc w:val="both"/>
        <w:rPr>
          <w:sz w:val="28"/>
          <w:szCs w:val="28"/>
        </w:rPr>
      </w:pPr>
    </w:p>
    <w:p w:rsidR="00712CFB" w:rsidRPr="002925CD" w:rsidRDefault="00712CFB" w:rsidP="00712CFB">
      <w:pPr>
        <w:rPr>
          <w:sz w:val="28"/>
          <w:szCs w:val="28"/>
        </w:rPr>
      </w:pPr>
      <w:r>
        <w:rPr>
          <w:sz w:val="28"/>
          <w:szCs w:val="28"/>
        </w:rPr>
        <w:t xml:space="preserve">      </w:t>
      </w:r>
      <w:r w:rsidRPr="002925CD">
        <w:rPr>
          <w:sz w:val="28"/>
          <w:szCs w:val="28"/>
        </w:rPr>
        <w:t>Nu</w:t>
      </w:r>
      <w:bookmarkStart w:id="1" w:name="_GoBack"/>
      <w:bookmarkEnd w:id="1"/>
      <w:r w:rsidRPr="002925CD">
        <w:rPr>
          <w:sz w:val="28"/>
          <w:szCs w:val="28"/>
        </w:rPr>
        <w:t xml:space="preserve">mele si prenumele ........................  </w:t>
      </w:r>
    </w:p>
    <w:p w:rsidR="00712CFB" w:rsidRPr="002925CD" w:rsidRDefault="00712CFB" w:rsidP="00712CFB">
      <w:pPr>
        <w:rPr>
          <w:sz w:val="28"/>
          <w:szCs w:val="28"/>
        </w:rPr>
      </w:pPr>
      <w:r>
        <w:rPr>
          <w:sz w:val="28"/>
          <w:szCs w:val="28"/>
        </w:rPr>
        <w:t xml:space="preserve">      </w:t>
      </w:r>
      <w:r w:rsidRPr="002925CD">
        <w:rPr>
          <w:sz w:val="28"/>
          <w:szCs w:val="28"/>
        </w:rPr>
        <w:t xml:space="preserve">Semnatura ........................ </w:t>
      </w:r>
    </w:p>
    <w:p w:rsidR="00712CFB" w:rsidRDefault="00712CFB" w:rsidP="00712CFB">
      <w:r>
        <w:rPr>
          <w:sz w:val="28"/>
          <w:szCs w:val="28"/>
        </w:rPr>
        <w:t xml:space="preserve">      </w:t>
      </w:r>
      <w:r w:rsidRPr="002925CD">
        <w:rPr>
          <w:sz w:val="28"/>
          <w:szCs w:val="28"/>
        </w:rPr>
        <w:t>Data .......................</w:t>
      </w:r>
    </w:p>
    <w:p w:rsidR="00712CFB" w:rsidRDefault="00712CFB" w:rsidP="00712CFB"/>
    <w:p w:rsidR="00CF3F93" w:rsidRDefault="00CF3F93" w:rsidP="00712CFB"/>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892B81"/>
    <w:multiLevelType w:val="hybridMultilevel"/>
    <w:tmpl w:val="39001828"/>
    <w:lvl w:ilvl="0" w:tplc="766818FA">
      <w:start w:val="2"/>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E13F1"/>
    <w:rsid w:val="00403746"/>
    <w:rsid w:val="00472CA7"/>
    <w:rsid w:val="0050776B"/>
    <w:rsid w:val="00556EA6"/>
    <w:rsid w:val="005E258B"/>
    <w:rsid w:val="00675561"/>
    <w:rsid w:val="00712CFB"/>
    <w:rsid w:val="00790568"/>
    <w:rsid w:val="007A7065"/>
    <w:rsid w:val="00852DEA"/>
    <w:rsid w:val="00933A2A"/>
    <w:rsid w:val="009C17FE"/>
    <w:rsid w:val="00A41E19"/>
    <w:rsid w:val="00A9348E"/>
    <w:rsid w:val="00AF55A9"/>
    <w:rsid w:val="00B5032C"/>
    <w:rsid w:val="00BD5C19"/>
    <w:rsid w:val="00C81102"/>
    <w:rsid w:val="00CF3F93"/>
    <w:rsid w:val="00D679A1"/>
    <w:rsid w:val="00D9795E"/>
    <w:rsid w:val="00DD0313"/>
    <w:rsid w:val="00DF256B"/>
    <w:rsid w:val="00E71B0D"/>
    <w:rsid w:val="00E95B8A"/>
    <w:rsid w:val="00EA2439"/>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2F2C50-F4D0-44E4-B996-507AAF8A4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852DEA"/>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679A1"/>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712CFB"/>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712CFB"/>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1062</Words>
  <Characters>6054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2</cp:revision>
  <cp:lastPrinted>2016-12-15T07:00:00Z</cp:lastPrinted>
  <dcterms:created xsi:type="dcterms:W3CDTF">2020-03-23T14:36:00Z</dcterms:created>
  <dcterms:modified xsi:type="dcterms:W3CDTF">2020-03-23T14:36:00Z</dcterms:modified>
</cp:coreProperties>
</file>