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339" w:rsidRPr="00EC602B" w:rsidRDefault="00CF3F93" w:rsidP="00EC602B">
      <w:pPr>
        <w:rPr>
          <w:rFonts w:cs="Arial"/>
          <w:sz w:val="28"/>
          <w:szCs w:val="28"/>
        </w:rPr>
      </w:pPr>
      <w:r w:rsidRPr="00EC602B">
        <w:rPr>
          <w:rFonts w:cs="Arial"/>
          <w:sz w:val="28"/>
          <w:szCs w:val="28"/>
        </w:rPr>
        <w:t>BULETIN DE VOT VALABIL PENTRU A.G.</w:t>
      </w:r>
      <w:r w:rsidR="008D0C48" w:rsidRPr="00EC602B">
        <w:rPr>
          <w:rFonts w:cs="Arial"/>
          <w:sz w:val="28"/>
          <w:szCs w:val="28"/>
        </w:rPr>
        <w:t>O.</w:t>
      </w:r>
      <w:r w:rsidR="00CB35F9">
        <w:rPr>
          <w:rFonts w:cs="Arial"/>
          <w:sz w:val="28"/>
          <w:szCs w:val="28"/>
        </w:rPr>
        <w:t>A. AVIOANE CRAIOVA S.A. DIN DATA</w:t>
      </w:r>
      <w:r w:rsidRPr="00EC602B">
        <w:rPr>
          <w:rFonts w:cs="Arial"/>
          <w:sz w:val="28"/>
          <w:szCs w:val="28"/>
        </w:rPr>
        <w:t xml:space="preserve"> DE </w:t>
      </w:r>
      <w:r w:rsidR="00F10084">
        <w:rPr>
          <w:rFonts w:cs="Arial"/>
          <w:sz w:val="28"/>
          <w:szCs w:val="28"/>
        </w:rPr>
        <w:t>01/02.09.2022</w:t>
      </w:r>
    </w:p>
    <w:p w:rsidR="00B20339" w:rsidRPr="00C031C0" w:rsidRDefault="00725A46" w:rsidP="00C031C0">
      <w:pPr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ACTIONARI PREZENT</w:t>
      </w:r>
      <w:r w:rsidR="00F85180" w:rsidRPr="00EC602B">
        <w:rPr>
          <w:rFonts w:cs="Arial"/>
          <w:bCs/>
          <w:iCs/>
          <w:sz w:val="28"/>
          <w:szCs w:val="28"/>
        </w:rPr>
        <w:t>I SAU CAR</w:t>
      </w:r>
      <w:r>
        <w:rPr>
          <w:rFonts w:cs="Arial"/>
          <w:bCs/>
          <w:iCs/>
          <w:sz w:val="28"/>
          <w:szCs w:val="28"/>
        </w:rPr>
        <w:t>E TRIMIT VOTUL PRIN CORESPONDENTA</w:t>
      </w:r>
      <w:r w:rsidR="00F85180" w:rsidRPr="00EC602B">
        <w:rPr>
          <w:rFonts w:cs="Arial"/>
          <w:bCs/>
          <w:iCs/>
          <w:sz w:val="28"/>
          <w:szCs w:val="28"/>
        </w:rPr>
        <w:t xml:space="preserve"> </w:t>
      </w:r>
    </w:p>
    <w:p w:rsidR="00B20339" w:rsidRPr="00343B1A" w:rsidRDefault="00B20339" w:rsidP="00B2033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Subsemnatul, ……………………………………, </w:t>
      </w:r>
      <w:r w:rsidRPr="00B832F8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Pr="00B832F8">
        <w:rPr>
          <w:rFonts w:cs="Arial"/>
          <w:sz w:val="28"/>
          <w:szCs w:val="28"/>
        </w:rPr>
        <w:t xml:space="preserve">n copie prezentului buletin de vot), CNP 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Pr="00B832F8">
        <w:rPr>
          <w:rFonts w:cs="Arial"/>
          <w:sz w:val="28"/>
          <w:szCs w:val="28"/>
        </w:rPr>
        <w:t xml:space="preserve">iuni emise de AVIOANE CRAIOVA S.A., care </w:t>
      </w:r>
      <w:r>
        <w:rPr>
          <w:rFonts w:cs="Arial"/>
          <w:sz w:val="28"/>
          <w:szCs w:val="28"/>
        </w:rPr>
        <w:t>confera dreptul la …… voturi in Adunarea Generala Ordinara a Actionarilor societat</w:t>
      </w:r>
      <w:r w:rsidRPr="00B832F8">
        <w:rPr>
          <w:rFonts w:cs="Arial"/>
          <w:sz w:val="28"/>
          <w:szCs w:val="28"/>
        </w:rPr>
        <w:t>ii, exercit dr</w:t>
      </w:r>
      <w:r>
        <w:rPr>
          <w:rFonts w:cs="Arial"/>
          <w:sz w:val="28"/>
          <w:szCs w:val="28"/>
        </w:rPr>
        <w:t>eptul de vot aferent acestor act</w:t>
      </w:r>
      <w:r w:rsidRPr="00B832F8">
        <w:rPr>
          <w:rFonts w:cs="Arial"/>
          <w:sz w:val="28"/>
          <w:szCs w:val="28"/>
        </w:rPr>
        <w:t>iuni pent</w:t>
      </w:r>
      <w:r>
        <w:rPr>
          <w:rFonts w:cs="Arial"/>
          <w:sz w:val="28"/>
          <w:szCs w:val="28"/>
        </w:rPr>
        <w:t>ru problemele cuprinse in ordinea de zi a sedint</w:t>
      </w:r>
      <w:r w:rsidRPr="00B832F8">
        <w:rPr>
          <w:rFonts w:cs="Arial"/>
          <w:sz w:val="28"/>
          <w:szCs w:val="28"/>
        </w:rPr>
        <w:t xml:space="preserve">ei A.G.O.A. convocate pentru data de </w:t>
      </w:r>
      <w:r w:rsidR="00F10084">
        <w:rPr>
          <w:rFonts w:cs="Arial"/>
          <w:sz w:val="28"/>
          <w:szCs w:val="28"/>
        </w:rPr>
        <w:t>01/02.09.2022</w:t>
      </w:r>
      <w:r w:rsidRPr="00B832F8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 xml:space="preserve">dupa cum urmeaza: </w:t>
      </w:r>
    </w:p>
    <w:p w:rsidR="00517F78" w:rsidRDefault="00F10084" w:rsidP="00517F78">
      <w:pPr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val="en-US"/>
        </w:rPr>
        <w:t xml:space="preserve">      </w:t>
      </w:r>
      <w:r w:rsidR="00517F78">
        <w:rPr>
          <w:sz w:val="28"/>
          <w:szCs w:val="28"/>
        </w:rPr>
        <w:t>1</w:t>
      </w:r>
      <w:r w:rsidR="00517F78" w:rsidRPr="00407348">
        <w:rPr>
          <w:sz w:val="28"/>
          <w:szCs w:val="28"/>
        </w:rPr>
        <w:t xml:space="preserve">. </w:t>
      </w:r>
      <w:r w:rsidR="00517F78" w:rsidRPr="000A2456">
        <w:rPr>
          <w:sz w:val="28"/>
          <w:szCs w:val="28"/>
        </w:rPr>
        <w:t>Alegerea</w:t>
      </w:r>
      <w:r w:rsidR="00517F78">
        <w:rPr>
          <w:sz w:val="28"/>
          <w:szCs w:val="28"/>
        </w:rPr>
        <w:t>/Realegerea</w:t>
      </w:r>
      <w:r w:rsidR="00517F78" w:rsidRPr="000A2456">
        <w:rPr>
          <w:sz w:val="28"/>
          <w:szCs w:val="28"/>
        </w:rPr>
        <w:t xml:space="preserve"> membrilor provizorii ai Consiliului de Administratie al societatii Avioane Craiova S.A., ca urmare a expirarii mandatelor actualilor administratori provizorii</w:t>
      </w:r>
      <w:r w:rsidR="00517F78">
        <w:rPr>
          <w:sz w:val="28"/>
          <w:szCs w:val="28"/>
        </w:rPr>
        <w:t>.</w:t>
      </w:r>
    </w:p>
    <w:p w:rsidR="00517F78" w:rsidRDefault="00517F78" w:rsidP="00517F7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Votul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sau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>INEREA sunt conform buletinului de vot secret</w:t>
      </w:r>
    </w:p>
    <w:p w:rsidR="00517F78" w:rsidRPr="00F81773" w:rsidRDefault="00517F78" w:rsidP="00517F78">
      <w:pPr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  <w:r>
        <w:rPr>
          <w:bCs/>
          <w:iCs/>
          <w:sz w:val="28"/>
          <w:szCs w:val="28"/>
        </w:rPr>
        <w:t xml:space="preserve">    </w:t>
      </w:r>
      <w:r w:rsidRPr="00F81773">
        <w:rPr>
          <w:rFonts w:asciiTheme="minorHAnsi" w:hAnsiTheme="minorHAnsi"/>
          <w:bCs/>
          <w:iCs/>
          <w:sz w:val="28"/>
          <w:szCs w:val="28"/>
        </w:rPr>
        <w:t xml:space="preserve">a) </w:t>
      </w:r>
      <w:proofErr w:type="spellStart"/>
      <w:r>
        <w:rPr>
          <w:rFonts w:asciiTheme="minorHAnsi" w:eastAsia="Times New Roman" w:hAnsiTheme="minorHAnsi"/>
          <w:sz w:val="28"/>
          <w:szCs w:val="28"/>
          <w:lang w:val="en-GB" w:eastAsia="ar-SA"/>
        </w:rPr>
        <w:t>Beleuzu</w:t>
      </w:r>
      <w:proofErr w:type="spellEnd"/>
      <w:r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 </w:t>
      </w:r>
      <w:proofErr w:type="spellStart"/>
      <w:r>
        <w:rPr>
          <w:rFonts w:asciiTheme="minorHAnsi" w:eastAsia="Times New Roman" w:hAnsiTheme="minorHAnsi"/>
          <w:sz w:val="28"/>
          <w:szCs w:val="28"/>
          <w:lang w:val="en-GB" w:eastAsia="ar-SA"/>
        </w:rPr>
        <w:t>Viorel</w:t>
      </w:r>
      <w:proofErr w:type="spellEnd"/>
    </w:p>
    <w:tbl>
      <w:tblPr>
        <w:tblW w:w="890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1445"/>
        <w:gridCol w:w="1135"/>
        <w:gridCol w:w="592"/>
        <w:gridCol w:w="1737"/>
        <w:gridCol w:w="1431"/>
        <w:gridCol w:w="584"/>
        <w:gridCol w:w="1374"/>
      </w:tblGrid>
      <w:tr w:rsidR="00517F78" w:rsidRPr="00F81773" w:rsidTr="00404F79">
        <w:trPr>
          <w:trHeight w:val="489"/>
        </w:trPr>
        <w:tc>
          <w:tcPr>
            <w:tcW w:w="610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2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7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4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4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517F78" w:rsidRPr="00F81773" w:rsidRDefault="00517F78" w:rsidP="00517F78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517F78" w:rsidRPr="00F81773" w:rsidRDefault="00517F78" w:rsidP="00517F78">
      <w:pPr>
        <w:suppressAutoHyphens/>
        <w:spacing w:after="0" w:line="240" w:lineRule="auto"/>
        <w:rPr>
          <w:rFonts w:asciiTheme="minorHAnsi" w:eastAsia="Times New Roman" w:hAnsiTheme="minorHAnsi"/>
          <w:sz w:val="28"/>
          <w:szCs w:val="28"/>
          <w:lang w:val="en-GB" w:eastAsia="ar-SA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      </w:t>
      </w:r>
      <w:r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</w:t>
      </w:r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b) </w:t>
      </w:r>
      <w:r>
        <w:rPr>
          <w:rFonts w:asciiTheme="minorHAnsi" w:eastAsia="Times New Roman" w:hAnsiTheme="minorHAnsi"/>
          <w:sz w:val="28"/>
          <w:szCs w:val="28"/>
          <w:lang w:val="en-GB" w:eastAsia="ar-SA"/>
        </w:rPr>
        <w:t>Gherghe Cosmin Lucian</w:t>
      </w:r>
    </w:p>
    <w:p w:rsidR="00517F78" w:rsidRPr="00F81773" w:rsidRDefault="00517F78" w:rsidP="00517F78">
      <w:pPr>
        <w:suppressAutoHyphens/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val="en-GB" w:eastAsia="ar-SA"/>
        </w:rPr>
      </w:pPr>
    </w:p>
    <w:tbl>
      <w:tblPr>
        <w:tblW w:w="891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448"/>
        <w:gridCol w:w="1136"/>
        <w:gridCol w:w="591"/>
        <w:gridCol w:w="1740"/>
        <w:gridCol w:w="1434"/>
        <w:gridCol w:w="583"/>
        <w:gridCol w:w="1375"/>
      </w:tblGrid>
      <w:tr w:rsidR="00517F78" w:rsidRPr="00F81773" w:rsidTr="00404F79">
        <w:trPr>
          <w:trHeight w:val="487"/>
        </w:trPr>
        <w:tc>
          <w:tcPr>
            <w:tcW w:w="609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8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1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40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3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517F78" w:rsidRPr="00F81773" w:rsidRDefault="00517F78" w:rsidP="00517F78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517F78" w:rsidRPr="00F81773" w:rsidRDefault="00517F78" w:rsidP="00517F78">
      <w:pPr>
        <w:suppressAutoHyphens/>
        <w:spacing w:after="0" w:line="240" w:lineRule="auto"/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      </w:t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</w:t>
      </w:r>
      <w:r w:rsidRPr="00F81773"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  <w:t xml:space="preserve">c) </w:t>
      </w:r>
      <w:r>
        <w:rPr>
          <w:rFonts w:asciiTheme="minorHAnsi" w:hAnsiTheme="minorHAnsi"/>
          <w:color w:val="000000"/>
          <w:sz w:val="28"/>
          <w:szCs w:val="28"/>
          <w:lang w:val="pt-BR"/>
        </w:rPr>
        <w:t>Gioanca Eugen</w:t>
      </w:r>
    </w:p>
    <w:p w:rsidR="00517F78" w:rsidRPr="00F81773" w:rsidRDefault="00517F78" w:rsidP="00517F78">
      <w:pPr>
        <w:suppressAutoHyphens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  <w:t xml:space="preserve"> </w:t>
      </w:r>
    </w:p>
    <w:tbl>
      <w:tblPr>
        <w:tblW w:w="895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1454"/>
        <w:gridCol w:w="1142"/>
        <w:gridCol w:w="594"/>
        <w:gridCol w:w="1749"/>
        <w:gridCol w:w="1440"/>
        <w:gridCol w:w="586"/>
        <w:gridCol w:w="1382"/>
      </w:tblGrid>
      <w:tr w:rsidR="00517F78" w:rsidRPr="00F81773" w:rsidTr="00404F79">
        <w:trPr>
          <w:trHeight w:val="472"/>
        </w:trPr>
        <w:tc>
          <w:tcPr>
            <w:tcW w:w="611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54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4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49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6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517F78" w:rsidRPr="00F81773" w:rsidRDefault="00517F78" w:rsidP="00517F78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517F78" w:rsidRDefault="00517F78" w:rsidP="00517F78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 </w:t>
      </w:r>
      <w:r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d) </w:t>
      </w:r>
      <w:r>
        <w:rPr>
          <w:rFonts w:asciiTheme="minorHAnsi" w:hAnsiTheme="minorHAnsi"/>
          <w:sz w:val="28"/>
          <w:szCs w:val="28"/>
          <w:lang w:val="pt-BR"/>
        </w:rPr>
        <w:t>Mitricof George-Cristian</w:t>
      </w:r>
    </w:p>
    <w:p w:rsidR="00517F78" w:rsidRPr="00F81773" w:rsidRDefault="00517F78" w:rsidP="00517F78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</w:p>
    <w:tbl>
      <w:tblPr>
        <w:tblW w:w="898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1459"/>
        <w:gridCol w:w="1145"/>
        <w:gridCol w:w="595"/>
        <w:gridCol w:w="1754"/>
        <w:gridCol w:w="1445"/>
        <w:gridCol w:w="587"/>
        <w:gridCol w:w="1387"/>
      </w:tblGrid>
      <w:tr w:rsidR="00517F78" w:rsidRPr="00F81773" w:rsidTr="00517F78">
        <w:trPr>
          <w:trHeight w:val="399"/>
        </w:trPr>
        <w:tc>
          <w:tcPr>
            <w:tcW w:w="614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59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5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7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517F78" w:rsidRDefault="00517F78" w:rsidP="00517F78">
      <w:pPr>
        <w:suppressAutoHyphens/>
        <w:spacing w:after="0" w:line="240" w:lineRule="auto"/>
        <w:rPr>
          <w:rFonts w:asciiTheme="minorHAnsi" w:eastAsia="Times New Roman" w:hAnsiTheme="minorHAnsi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 </w:t>
      </w: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</w:t>
      </w:r>
    </w:p>
    <w:p w:rsidR="00517F78" w:rsidRDefault="00517F78" w:rsidP="00517F78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 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e) </w:t>
      </w: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Pantilimon </w:t>
      </w:r>
      <w:r>
        <w:rPr>
          <w:rFonts w:asciiTheme="minorHAnsi" w:hAnsiTheme="minorHAnsi"/>
          <w:sz w:val="28"/>
          <w:szCs w:val="28"/>
          <w:lang w:val="pt-BR"/>
        </w:rPr>
        <w:t>Marius-Cosmin</w:t>
      </w:r>
    </w:p>
    <w:p w:rsidR="00517F78" w:rsidRPr="00F81773" w:rsidRDefault="00517F78" w:rsidP="00517F78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pt-BR" w:eastAsia="ar-SA"/>
        </w:rPr>
      </w:pPr>
    </w:p>
    <w:tbl>
      <w:tblPr>
        <w:tblW w:w="888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442"/>
        <w:gridCol w:w="1132"/>
        <w:gridCol w:w="590"/>
        <w:gridCol w:w="1733"/>
        <w:gridCol w:w="1428"/>
        <w:gridCol w:w="582"/>
        <w:gridCol w:w="1371"/>
      </w:tblGrid>
      <w:tr w:rsidR="00517F78" w:rsidRPr="00F81773" w:rsidTr="00404F79">
        <w:trPr>
          <w:trHeight w:val="447"/>
        </w:trPr>
        <w:tc>
          <w:tcPr>
            <w:tcW w:w="607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0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3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2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517F78" w:rsidRPr="00407348" w:rsidRDefault="00517F78" w:rsidP="00517F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</w:t>
      </w:r>
      <w:r w:rsidRPr="00407348">
        <w:rPr>
          <w:sz w:val="28"/>
          <w:szCs w:val="28"/>
        </w:rPr>
        <w:t xml:space="preserve">. </w:t>
      </w:r>
      <w:r w:rsidRPr="000A2456">
        <w:rPr>
          <w:sz w:val="28"/>
          <w:szCs w:val="28"/>
        </w:rPr>
        <w:t>Stabilirea duratei mandatelor adm</w:t>
      </w:r>
      <w:r>
        <w:rPr>
          <w:sz w:val="28"/>
          <w:szCs w:val="28"/>
        </w:rPr>
        <w:t xml:space="preserve">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94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1451"/>
        <w:gridCol w:w="1140"/>
        <w:gridCol w:w="595"/>
        <w:gridCol w:w="1744"/>
        <w:gridCol w:w="1437"/>
        <w:gridCol w:w="587"/>
        <w:gridCol w:w="1379"/>
      </w:tblGrid>
      <w:tr w:rsidR="00517F78" w:rsidRPr="00DB72AF" w:rsidTr="00404F79">
        <w:trPr>
          <w:trHeight w:val="495"/>
        </w:trPr>
        <w:tc>
          <w:tcPr>
            <w:tcW w:w="611" w:type="dxa"/>
          </w:tcPr>
          <w:p w:rsidR="00517F78" w:rsidRPr="00086768" w:rsidRDefault="00517F78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bottom w:val="nil"/>
              <w:right w:val="nil"/>
            </w:tcBorders>
          </w:tcPr>
          <w:p w:rsidR="00517F78" w:rsidRPr="00086768" w:rsidRDefault="00517F78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</w:tcPr>
          <w:p w:rsidR="00517F78" w:rsidRPr="00086768" w:rsidRDefault="00517F78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5" w:type="dxa"/>
          </w:tcPr>
          <w:p w:rsidR="00517F78" w:rsidRPr="00086768" w:rsidRDefault="00517F78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nil"/>
              <w:bottom w:val="nil"/>
              <w:right w:val="nil"/>
            </w:tcBorders>
          </w:tcPr>
          <w:p w:rsidR="00517F78" w:rsidRPr="00086768" w:rsidRDefault="00517F78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</w:tcBorders>
          </w:tcPr>
          <w:p w:rsidR="00517F78" w:rsidRPr="00086768" w:rsidRDefault="00517F78" w:rsidP="00404F79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517F78" w:rsidRPr="00086768" w:rsidRDefault="00517F78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bottom w:val="nil"/>
              <w:right w:val="nil"/>
            </w:tcBorders>
          </w:tcPr>
          <w:p w:rsidR="00517F78" w:rsidRPr="00086768" w:rsidRDefault="00517F78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517F78" w:rsidRDefault="00517F78" w:rsidP="00517F78">
      <w:pPr>
        <w:jc w:val="both"/>
        <w:rPr>
          <w:rFonts w:ascii="Arial" w:hAnsi="Arial" w:cs="Arial"/>
          <w:sz w:val="24"/>
          <w:szCs w:val="24"/>
        </w:rPr>
      </w:pPr>
    </w:p>
    <w:p w:rsidR="00517F78" w:rsidRPr="00323FA5" w:rsidRDefault="00517F78" w:rsidP="00517F78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3</w:t>
      </w:r>
      <w:r w:rsidRPr="004073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2456">
        <w:rPr>
          <w:sz w:val="28"/>
          <w:szCs w:val="28"/>
        </w:rPr>
        <w:t>Alegerea</w:t>
      </w:r>
      <w:r>
        <w:rPr>
          <w:sz w:val="28"/>
          <w:szCs w:val="28"/>
        </w:rPr>
        <w:t>/Realegerea</w:t>
      </w:r>
      <w:r w:rsidRPr="000A2456">
        <w:rPr>
          <w:sz w:val="28"/>
          <w:szCs w:val="28"/>
        </w:rPr>
        <w:t xml:space="preserve"> </w:t>
      </w:r>
      <w:r>
        <w:rPr>
          <w:sz w:val="28"/>
          <w:szCs w:val="28"/>
        </w:rPr>
        <w:t>dnei/dlui ............................ ca Presedinte al</w:t>
      </w:r>
      <w:r w:rsidRPr="000A2456">
        <w:rPr>
          <w:sz w:val="28"/>
          <w:szCs w:val="28"/>
        </w:rPr>
        <w:t xml:space="preserve"> Consiliului de Admi</w:t>
      </w:r>
      <w:r>
        <w:rPr>
          <w:sz w:val="28"/>
          <w:szCs w:val="28"/>
        </w:rPr>
        <w:t xml:space="preserve">nistratie al societatii Avioane </w:t>
      </w:r>
      <w:r w:rsidRPr="000A2456">
        <w:rPr>
          <w:sz w:val="28"/>
          <w:szCs w:val="28"/>
        </w:rPr>
        <w:t>Craiova S.A.</w:t>
      </w:r>
      <w:r>
        <w:rPr>
          <w:sz w:val="28"/>
          <w:szCs w:val="28"/>
        </w:rPr>
        <w:t>.</w:t>
      </w:r>
    </w:p>
    <w:p w:rsidR="00517F78" w:rsidRPr="00F81773" w:rsidRDefault="00517F78" w:rsidP="00517F78">
      <w:pPr>
        <w:rPr>
          <w:rFonts w:asciiTheme="minorHAnsi" w:eastAsia="Times New Roman" w:hAnsiTheme="minorHAnsi"/>
          <w:sz w:val="28"/>
          <w:szCs w:val="28"/>
          <w:lang w:val="en-GB" w:eastAsia="ar-SA"/>
        </w:rPr>
      </w:pPr>
      <w:r>
        <w:rPr>
          <w:sz w:val="28"/>
          <w:szCs w:val="28"/>
        </w:rPr>
        <w:t xml:space="preserve">      </w:t>
      </w:r>
      <w:r>
        <w:rPr>
          <w:bCs/>
          <w:iCs/>
          <w:sz w:val="28"/>
          <w:szCs w:val="28"/>
        </w:rPr>
        <w:t xml:space="preserve">      </w:t>
      </w:r>
      <w:r w:rsidRPr="00F81773">
        <w:rPr>
          <w:rFonts w:asciiTheme="minorHAnsi" w:hAnsiTheme="minorHAnsi"/>
          <w:bCs/>
          <w:iCs/>
          <w:sz w:val="28"/>
          <w:szCs w:val="28"/>
        </w:rPr>
        <w:t xml:space="preserve">a) </w:t>
      </w:r>
      <w:proofErr w:type="spellStart"/>
      <w:r>
        <w:rPr>
          <w:rFonts w:asciiTheme="minorHAnsi" w:eastAsia="Times New Roman" w:hAnsiTheme="minorHAnsi"/>
          <w:sz w:val="28"/>
          <w:szCs w:val="28"/>
          <w:lang w:val="en-GB" w:eastAsia="ar-SA"/>
        </w:rPr>
        <w:t>Beleuzu</w:t>
      </w:r>
      <w:proofErr w:type="spellEnd"/>
      <w:r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 </w:t>
      </w:r>
      <w:proofErr w:type="spellStart"/>
      <w:r>
        <w:rPr>
          <w:rFonts w:asciiTheme="minorHAnsi" w:eastAsia="Times New Roman" w:hAnsiTheme="minorHAnsi"/>
          <w:sz w:val="28"/>
          <w:szCs w:val="28"/>
          <w:lang w:val="en-GB" w:eastAsia="ar-SA"/>
        </w:rPr>
        <w:t>Viorel</w:t>
      </w:r>
      <w:proofErr w:type="spellEnd"/>
    </w:p>
    <w:tbl>
      <w:tblPr>
        <w:tblW w:w="891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446"/>
        <w:gridCol w:w="1136"/>
        <w:gridCol w:w="593"/>
        <w:gridCol w:w="1738"/>
        <w:gridCol w:w="1431"/>
        <w:gridCol w:w="585"/>
        <w:gridCol w:w="1375"/>
      </w:tblGrid>
      <w:tr w:rsidR="00517F78" w:rsidRPr="00F81773" w:rsidTr="00404F79">
        <w:trPr>
          <w:trHeight w:val="548"/>
        </w:trPr>
        <w:tc>
          <w:tcPr>
            <w:tcW w:w="609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6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3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5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517F78" w:rsidRPr="00F81773" w:rsidRDefault="00517F78" w:rsidP="00517F78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517F78" w:rsidRPr="00F81773" w:rsidRDefault="00517F78" w:rsidP="00517F78">
      <w:pPr>
        <w:suppressAutoHyphens/>
        <w:spacing w:after="0" w:line="240" w:lineRule="auto"/>
        <w:rPr>
          <w:rFonts w:asciiTheme="minorHAnsi" w:eastAsia="Times New Roman" w:hAnsiTheme="minorHAnsi"/>
          <w:sz w:val="28"/>
          <w:szCs w:val="28"/>
          <w:lang w:val="en-GB" w:eastAsia="ar-SA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      </w:t>
      </w:r>
      <w:r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  </w:t>
      </w:r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b) </w:t>
      </w:r>
      <w:r>
        <w:rPr>
          <w:rFonts w:asciiTheme="minorHAnsi" w:eastAsia="Times New Roman" w:hAnsiTheme="minorHAnsi"/>
          <w:sz w:val="28"/>
          <w:szCs w:val="28"/>
          <w:lang w:val="en-GB" w:eastAsia="ar-SA"/>
        </w:rPr>
        <w:t>Gherghe Cosmin Lucian</w:t>
      </w:r>
    </w:p>
    <w:p w:rsidR="00517F78" w:rsidRPr="00F81773" w:rsidRDefault="00517F78" w:rsidP="00517F78">
      <w:pPr>
        <w:suppressAutoHyphens/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val="en-GB" w:eastAsia="ar-SA"/>
        </w:rPr>
      </w:pPr>
    </w:p>
    <w:tbl>
      <w:tblPr>
        <w:tblW w:w="897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1458"/>
        <w:gridCol w:w="1144"/>
        <w:gridCol w:w="595"/>
        <w:gridCol w:w="1752"/>
        <w:gridCol w:w="1444"/>
        <w:gridCol w:w="587"/>
        <w:gridCol w:w="1383"/>
      </w:tblGrid>
      <w:tr w:rsidR="00517F78" w:rsidRPr="00F81773" w:rsidTr="00404F79">
        <w:trPr>
          <w:trHeight w:val="487"/>
        </w:trPr>
        <w:tc>
          <w:tcPr>
            <w:tcW w:w="612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5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7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83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517F78" w:rsidRPr="00F81773" w:rsidRDefault="00517F78" w:rsidP="00517F78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517F78" w:rsidRDefault="00517F78" w:rsidP="00517F78">
      <w:pPr>
        <w:suppressAutoHyphens/>
        <w:spacing w:after="0" w:line="240" w:lineRule="auto"/>
        <w:rPr>
          <w:rFonts w:asciiTheme="minorHAnsi" w:hAnsiTheme="minorHAnsi"/>
          <w:color w:val="000000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      </w:t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  </w:t>
      </w:r>
      <w:r w:rsidRPr="00F81773"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  <w:t xml:space="preserve">c) </w:t>
      </w:r>
      <w:r>
        <w:rPr>
          <w:rFonts w:asciiTheme="minorHAnsi" w:hAnsiTheme="minorHAnsi"/>
          <w:color w:val="000000"/>
          <w:sz w:val="28"/>
          <w:szCs w:val="28"/>
          <w:lang w:val="pt-BR"/>
        </w:rPr>
        <w:t>Gioanca Eugen</w:t>
      </w:r>
    </w:p>
    <w:p w:rsidR="00517F78" w:rsidRPr="00F81773" w:rsidRDefault="00517F78" w:rsidP="00517F78">
      <w:pPr>
        <w:suppressAutoHyphens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</w:pPr>
    </w:p>
    <w:tbl>
      <w:tblPr>
        <w:tblW w:w="898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1459"/>
        <w:gridCol w:w="1145"/>
        <w:gridCol w:w="598"/>
        <w:gridCol w:w="1752"/>
        <w:gridCol w:w="1444"/>
        <w:gridCol w:w="590"/>
        <w:gridCol w:w="1386"/>
      </w:tblGrid>
      <w:tr w:rsidR="00517F78" w:rsidRPr="00F81773" w:rsidTr="00404F79">
        <w:trPr>
          <w:trHeight w:val="520"/>
        </w:trPr>
        <w:tc>
          <w:tcPr>
            <w:tcW w:w="613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59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8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0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517F78" w:rsidRPr="00F81773" w:rsidRDefault="00517F78" w:rsidP="00517F78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517F78" w:rsidRDefault="00517F78" w:rsidP="00517F78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 </w:t>
      </w:r>
      <w:r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d) </w:t>
      </w:r>
      <w:r>
        <w:rPr>
          <w:rFonts w:asciiTheme="minorHAnsi" w:hAnsiTheme="minorHAnsi"/>
          <w:sz w:val="28"/>
          <w:szCs w:val="28"/>
          <w:lang w:val="pt-BR"/>
        </w:rPr>
        <w:t>Mitricof George-Cristian</w:t>
      </w:r>
    </w:p>
    <w:p w:rsidR="00517F78" w:rsidRPr="00F81773" w:rsidRDefault="00517F78" w:rsidP="00517F78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</w:p>
    <w:tbl>
      <w:tblPr>
        <w:tblW w:w="896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1455"/>
        <w:gridCol w:w="1143"/>
        <w:gridCol w:w="596"/>
        <w:gridCol w:w="1749"/>
        <w:gridCol w:w="1441"/>
        <w:gridCol w:w="588"/>
        <w:gridCol w:w="1384"/>
      </w:tblGrid>
      <w:tr w:rsidR="00517F78" w:rsidRPr="00F81773" w:rsidTr="00404F79">
        <w:trPr>
          <w:trHeight w:val="460"/>
        </w:trPr>
        <w:tc>
          <w:tcPr>
            <w:tcW w:w="613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6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49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8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517F78" w:rsidRPr="00F81773" w:rsidRDefault="00517F78" w:rsidP="00517F78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517F78" w:rsidRDefault="00517F78" w:rsidP="00517F78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 </w:t>
      </w: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e) </w:t>
      </w: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Pantilimon </w:t>
      </w:r>
      <w:r>
        <w:rPr>
          <w:rFonts w:asciiTheme="minorHAnsi" w:hAnsiTheme="minorHAnsi"/>
          <w:sz w:val="28"/>
          <w:szCs w:val="28"/>
          <w:lang w:val="pt-BR"/>
        </w:rPr>
        <w:t>Marius-Cosmin</w:t>
      </w:r>
    </w:p>
    <w:p w:rsidR="00517F78" w:rsidRPr="00F81773" w:rsidRDefault="00517F78" w:rsidP="00517F78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pt-BR" w:eastAsia="ar-SA"/>
        </w:rPr>
      </w:pPr>
    </w:p>
    <w:tbl>
      <w:tblPr>
        <w:tblW w:w="894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1451"/>
        <w:gridCol w:w="1139"/>
        <w:gridCol w:w="594"/>
        <w:gridCol w:w="1743"/>
        <w:gridCol w:w="1436"/>
        <w:gridCol w:w="586"/>
        <w:gridCol w:w="1379"/>
      </w:tblGrid>
      <w:tr w:rsidR="00517F78" w:rsidRPr="00F81773" w:rsidTr="00404F79">
        <w:trPr>
          <w:trHeight w:val="440"/>
        </w:trPr>
        <w:tc>
          <w:tcPr>
            <w:tcW w:w="612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51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4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43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6" w:type="dxa"/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9" w:type="dxa"/>
            <w:tcBorders>
              <w:top w:val="nil"/>
              <w:bottom w:val="nil"/>
              <w:right w:val="nil"/>
            </w:tcBorders>
          </w:tcPr>
          <w:p w:rsidR="00517F78" w:rsidRPr="00F81773" w:rsidRDefault="00517F78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517F78" w:rsidRDefault="00517F78" w:rsidP="00517F78">
      <w:pPr>
        <w:jc w:val="both"/>
        <w:rPr>
          <w:sz w:val="28"/>
          <w:szCs w:val="28"/>
        </w:rPr>
      </w:pPr>
    </w:p>
    <w:p w:rsidR="00517F78" w:rsidRDefault="00517F78" w:rsidP="00517F78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</w:t>
      </w:r>
      <w:bookmarkStart w:id="0" w:name="_GoBack"/>
      <w:bookmarkEnd w:id="0"/>
      <w:r>
        <w:rPr>
          <w:rFonts w:eastAsia="Arial"/>
          <w:color w:val="000000"/>
          <w:sz w:val="28"/>
          <w:szCs w:val="28"/>
        </w:rPr>
        <w:t>4. Stabilirea indemnizatiei brute fixe lunare cuvenita administratorilor neexecutivi ai societatii.</w:t>
      </w:r>
    </w:p>
    <w:tbl>
      <w:tblPr>
        <w:tblW w:w="886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38"/>
        <w:gridCol w:w="1129"/>
        <w:gridCol w:w="590"/>
        <w:gridCol w:w="1727"/>
        <w:gridCol w:w="1423"/>
        <w:gridCol w:w="582"/>
        <w:gridCol w:w="1366"/>
      </w:tblGrid>
      <w:tr w:rsidR="00517F78" w:rsidRPr="00086768" w:rsidTr="00404F79">
        <w:trPr>
          <w:trHeight w:val="583"/>
        </w:trPr>
        <w:tc>
          <w:tcPr>
            <w:tcW w:w="606" w:type="dxa"/>
          </w:tcPr>
          <w:p w:rsidR="00517F78" w:rsidRPr="00086768" w:rsidRDefault="00517F78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517F78" w:rsidRPr="00086768" w:rsidRDefault="00517F78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</w:tcPr>
          <w:p w:rsidR="00517F78" w:rsidRPr="00086768" w:rsidRDefault="00517F78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517F78" w:rsidRPr="00086768" w:rsidRDefault="00517F78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nil"/>
              <w:bottom w:val="nil"/>
              <w:right w:val="nil"/>
            </w:tcBorders>
          </w:tcPr>
          <w:p w:rsidR="00517F78" w:rsidRPr="00086768" w:rsidRDefault="00517F78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517F78" w:rsidRPr="00086768" w:rsidRDefault="00517F78" w:rsidP="00404F79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517F78" w:rsidRPr="00086768" w:rsidRDefault="00517F78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517F78" w:rsidRPr="00086768" w:rsidRDefault="00517F78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517F78" w:rsidRDefault="00517F78" w:rsidP="00517F78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lastRenderedPageBreak/>
        <w:t xml:space="preserve">    </w:t>
      </w:r>
    </w:p>
    <w:p w:rsidR="00517F78" w:rsidRPr="00763AAD" w:rsidRDefault="00517F78" w:rsidP="00517F78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5</w:t>
      </w:r>
      <w:r w:rsidRPr="000F7981">
        <w:rPr>
          <w:rFonts w:eastAsia="Arial"/>
          <w:color w:val="000000"/>
          <w:sz w:val="28"/>
          <w:szCs w:val="28"/>
        </w:rPr>
        <w:t>. Aprobarea formei contractului de mandat care urmeaza a fi incheiat cu administratorii provizorii ai societatii Avioane Craiova S.A..</w:t>
      </w:r>
    </w:p>
    <w:tbl>
      <w:tblPr>
        <w:tblW w:w="890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445"/>
        <w:gridCol w:w="1135"/>
        <w:gridCol w:w="593"/>
        <w:gridCol w:w="1736"/>
        <w:gridCol w:w="1430"/>
        <w:gridCol w:w="585"/>
        <w:gridCol w:w="1373"/>
      </w:tblGrid>
      <w:tr w:rsidR="00517F78" w:rsidRPr="00086768" w:rsidTr="00404F79">
        <w:trPr>
          <w:trHeight w:val="538"/>
        </w:trPr>
        <w:tc>
          <w:tcPr>
            <w:tcW w:w="609" w:type="dxa"/>
          </w:tcPr>
          <w:p w:rsidR="00517F78" w:rsidRPr="00086768" w:rsidRDefault="00517F78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517F78" w:rsidRPr="00086768" w:rsidRDefault="00517F78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517F78" w:rsidRPr="00086768" w:rsidRDefault="00517F78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3" w:type="dxa"/>
          </w:tcPr>
          <w:p w:rsidR="00517F78" w:rsidRPr="00086768" w:rsidRDefault="00517F78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bottom w:val="nil"/>
              <w:right w:val="nil"/>
            </w:tcBorders>
          </w:tcPr>
          <w:p w:rsidR="00517F78" w:rsidRPr="00086768" w:rsidRDefault="00517F78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</w:tcBorders>
          </w:tcPr>
          <w:p w:rsidR="00517F78" w:rsidRPr="00086768" w:rsidRDefault="00517F78" w:rsidP="00404F79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517F78" w:rsidRPr="00086768" w:rsidRDefault="00517F78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517F78" w:rsidRPr="00086768" w:rsidRDefault="00517F78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517F78" w:rsidRDefault="00517F78" w:rsidP="00517F78">
      <w:pPr>
        <w:jc w:val="both"/>
        <w:rPr>
          <w:sz w:val="28"/>
          <w:szCs w:val="28"/>
        </w:rPr>
      </w:pPr>
    </w:p>
    <w:p w:rsidR="00517F78" w:rsidRPr="00B025A6" w:rsidRDefault="00517F78" w:rsidP="00517F7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6</w:t>
      </w:r>
      <w:r w:rsidRPr="00B025A6">
        <w:rPr>
          <w:sz w:val="28"/>
          <w:szCs w:val="28"/>
        </w:rPr>
        <w:t xml:space="preserve">. </w:t>
      </w:r>
      <w:proofErr w:type="spellStart"/>
      <w:r w:rsidRPr="00B025A6">
        <w:rPr>
          <w:sz w:val="28"/>
          <w:szCs w:val="28"/>
          <w:lang w:val="en-US"/>
        </w:rPr>
        <w:t>Imputernicirea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reprezentantului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Ministerului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Economiei</w:t>
      </w:r>
      <w:proofErr w:type="spellEnd"/>
      <w:r w:rsidRPr="00B025A6">
        <w:rPr>
          <w:sz w:val="28"/>
          <w:szCs w:val="28"/>
          <w:lang w:val="en-US"/>
        </w:rPr>
        <w:t xml:space="preserve"> in A.G.O.A. </w:t>
      </w:r>
      <w:proofErr w:type="spellStart"/>
      <w:r w:rsidRPr="00B025A6">
        <w:rPr>
          <w:sz w:val="28"/>
          <w:szCs w:val="28"/>
          <w:lang w:val="en-US"/>
        </w:rPr>
        <w:t>societatii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Avioane</w:t>
      </w:r>
      <w:proofErr w:type="spellEnd"/>
      <w:r w:rsidRPr="00B025A6">
        <w:rPr>
          <w:sz w:val="28"/>
          <w:szCs w:val="28"/>
          <w:lang w:val="en-US"/>
        </w:rPr>
        <w:t xml:space="preserve"> Craiova S.A. </w:t>
      </w:r>
      <w:proofErr w:type="spellStart"/>
      <w:r w:rsidRPr="00B025A6">
        <w:rPr>
          <w:sz w:val="28"/>
          <w:szCs w:val="28"/>
          <w:lang w:val="en-US"/>
        </w:rPr>
        <w:t>pentru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semnarea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contractelor</w:t>
      </w:r>
      <w:proofErr w:type="spellEnd"/>
      <w:r w:rsidRPr="00B025A6">
        <w:rPr>
          <w:sz w:val="28"/>
          <w:szCs w:val="28"/>
          <w:lang w:val="en-US"/>
        </w:rPr>
        <w:t xml:space="preserve"> de </w:t>
      </w:r>
      <w:proofErr w:type="spellStart"/>
      <w:r w:rsidRPr="00B025A6">
        <w:rPr>
          <w:sz w:val="28"/>
          <w:szCs w:val="28"/>
          <w:lang w:val="en-US"/>
        </w:rPr>
        <w:t>mandat</w:t>
      </w:r>
      <w:proofErr w:type="spellEnd"/>
      <w:r w:rsidRPr="00B025A6">
        <w:rPr>
          <w:sz w:val="28"/>
          <w:szCs w:val="28"/>
          <w:lang w:val="en-US"/>
        </w:rPr>
        <w:t>/</w:t>
      </w:r>
      <w:proofErr w:type="spellStart"/>
      <w:r w:rsidRPr="00B025A6">
        <w:rPr>
          <w:sz w:val="28"/>
          <w:szCs w:val="28"/>
          <w:lang w:val="en-US"/>
        </w:rPr>
        <w:t>actelor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aditionale</w:t>
      </w:r>
      <w:proofErr w:type="spellEnd"/>
      <w:r w:rsidRPr="00B025A6">
        <w:rPr>
          <w:sz w:val="28"/>
          <w:szCs w:val="28"/>
          <w:lang w:val="en-US"/>
        </w:rPr>
        <w:t xml:space="preserve"> ale </w:t>
      </w:r>
      <w:proofErr w:type="spellStart"/>
      <w:r w:rsidRPr="00B025A6">
        <w:rPr>
          <w:sz w:val="28"/>
          <w:szCs w:val="28"/>
          <w:lang w:val="en-US"/>
        </w:rPr>
        <w:t>administratorilor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provizorii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alesi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societatii</w:t>
      </w:r>
      <w:proofErr w:type="spellEnd"/>
      <w:r w:rsidRPr="00B025A6">
        <w:rPr>
          <w:sz w:val="28"/>
          <w:szCs w:val="28"/>
          <w:lang w:val="en-US"/>
        </w:rPr>
        <w:t>.</w:t>
      </w:r>
    </w:p>
    <w:tbl>
      <w:tblPr>
        <w:tblW w:w="892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1449"/>
        <w:gridCol w:w="1138"/>
        <w:gridCol w:w="594"/>
        <w:gridCol w:w="1741"/>
        <w:gridCol w:w="1435"/>
        <w:gridCol w:w="586"/>
        <w:gridCol w:w="1376"/>
      </w:tblGrid>
      <w:tr w:rsidR="00517F78" w:rsidRPr="00B025A6" w:rsidTr="00404F79">
        <w:trPr>
          <w:trHeight w:val="505"/>
        </w:trPr>
        <w:tc>
          <w:tcPr>
            <w:tcW w:w="610" w:type="dxa"/>
          </w:tcPr>
          <w:p w:rsidR="00517F78" w:rsidRPr="00B025A6" w:rsidRDefault="00517F78" w:rsidP="0040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  <w:bottom w:val="nil"/>
              <w:right w:val="nil"/>
            </w:tcBorders>
          </w:tcPr>
          <w:p w:rsidR="00517F78" w:rsidRPr="00B025A6" w:rsidRDefault="00517F78" w:rsidP="00404F7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</w:tcPr>
          <w:p w:rsidR="00517F78" w:rsidRPr="00B025A6" w:rsidRDefault="00517F78" w:rsidP="00404F7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94" w:type="dxa"/>
          </w:tcPr>
          <w:p w:rsidR="00517F78" w:rsidRPr="00B025A6" w:rsidRDefault="00517F78" w:rsidP="0040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nil"/>
              <w:bottom w:val="nil"/>
              <w:right w:val="nil"/>
            </w:tcBorders>
          </w:tcPr>
          <w:p w:rsidR="00517F78" w:rsidRPr="00B025A6" w:rsidRDefault="00517F78" w:rsidP="00404F7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</w:tcBorders>
          </w:tcPr>
          <w:p w:rsidR="00517F78" w:rsidRPr="00B025A6" w:rsidRDefault="00517F78" w:rsidP="00404F7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6" w:type="dxa"/>
          </w:tcPr>
          <w:p w:rsidR="00517F78" w:rsidRPr="00B025A6" w:rsidRDefault="00517F78" w:rsidP="0040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bottom w:val="nil"/>
              <w:right w:val="nil"/>
            </w:tcBorders>
          </w:tcPr>
          <w:p w:rsidR="00517F78" w:rsidRPr="00B025A6" w:rsidRDefault="00517F78" w:rsidP="00404F7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F10084" w:rsidRDefault="00F10084" w:rsidP="00517F78">
      <w:pPr>
        <w:jc w:val="both"/>
        <w:rPr>
          <w:sz w:val="28"/>
          <w:szCs w:val="28"/>
        </w:rPr>
      </w:pPr>
    </w:p>
    <w:p w:rsidR="00F10084" w:rsidRPr="00F1508A" w:rsidRDefault="00F10084" w:rsidP="00F10084">
      <w:pPr>
        <w:widowControl w:val="0"/>
        <w:jc w:val="both"/>
        <w:rPr>
          <w:rFonts w:eastAsia="Arial"/>
          <w:color w:val="000000"/>
          <w:sz w:val="28"/>
          <w:szCs w:val="28"/>
          <w:lang w:val="en-US"/>
        </w:rPr>
      </w:pPr>
      <w:r>
        <w:rPr>
          <w:rFonts w:eastAsia="Arial"/>
          <w:color w:val="000000"/>
          <w:sz w:val="28"/>
          <w:szCs w:val="28"/>
          <w:lang w:val="en-US"/>
        </w:rPr>
        <w:t xml:space="preserve">      </w:t>
      </w:r>
      <w:r w:rsidRPr="00F1508A">
        <w:rPr>
          <w:rFonts w:eastAsia="Arial"/>
          <w:color w:val="000000"/>
          <w:sz w:val="28"/>
          <w:szCs w:val="28"/>
          <w:lang w:val="en-US"/>
        </w:rPr>
        <w:t xml:space="preserve">7.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Prezentarea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Raportului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semestrial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asupra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activitatii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administrare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, in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conformitate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cu art. 55,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alin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. (1) </w:t>
      </w:r>
      <w:proofErr w:type="gramStart"/>
      <w:r w:rsidRPr="00F1508A">
        <w:rPr>
          <w:rFonts w:eastAsia="Arial"/>
          <w:color w:val="000000"/>
          <w:sz w:val="28"/>
          <w:szCs w:val="28"/>
          <w:lang w:val="en-US"/>
        </w:rPr>
        <w:t>din</w:t>
      </w:r>
      <w:proofErr w:type="gramEnd"/>
      <w:r w:rsidRPr="00F1508A">
        <w:rPr>
          <w:rFonts w:eastAsia="Arial"/>
          <w:color w:val="000000"/>
          <w:sz w:val="28"/>
          <w:szCs w:val="28"/>
          <w:lang w:val="en-US"/>
        </w:rPr>
        <w:t xml:space="preserve"> O.U.G.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nr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. 109/2011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privind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guvernanta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corporativa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gramStart"/>
      <w:r w:rsidRPr="00F1508A">
        <w:rPr>
          <w:rFonts w:eastAsia="Arial"/>
          <w:color w:val="000000"/>
          <w:sz w:val="28"/>
          <w:szCs w:val="28"/>
          <w:lang w:val="en-US"/>
        </w:rPr>
        <w:t>a</w:t>
      </w:r>
      <w:proofErr w:type="gram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intreprinderilor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publice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republicata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, cu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modificarile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si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completarile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ulterioare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aprobata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cu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modificari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si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completari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prin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Legea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nr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>. 111/2016.</w:t>
      </w:r>
    </w:p>
    <w:tbl>
      <w:tblPr>
        <w:tblW w:w="884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6"/>
        <w:gridCol w:w="1127"/>
        <w:gridCol w:w="587"/>
        <w:gridCol w:w="1726"/>
        <w:gridCol w:w="1422"/>
        <w:gridCol w:w="579"/>
        <w:gridCol w:w="1364"/>
      </w:tblGrid>
      <w:tr w:rsidR="00F10084" w:rsidRPr="00DB72AF" w:rsidTr="00266913">
        <w:trPr>
          <w:trHeight w:val="416"/>
        </w:trPr>
        <w:tc>
          <w:tcPr>
            <w:tcW w:w="603" w:type="dxa"/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bottom w:val="nil"/>
              <w:right w:val="nil"/>
            </w:tcBorders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</w:tcBorders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bottom w:val="nil"/>
              <w:right w:val="nil"/>
            </w:tcBorders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</w:tcBorders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9" w:type="dxa"/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F10084" w:rsidRDefault="00F10084" w:rsidP="00F10084">
      <w:pPr>
        <w:jc w:val="both"/>
        <w:rPr>
          <w:sz w:val="28"/>
          <w:szCs w:val="28"/>
        </w:rPr>
      </w:pPr>
    </w:p>
    <w:p w:rsidR="00F10084" w:rsidRPr="00D87A74" w:rsidRDefault="00F10084" w:rsidP="00F10084">
      <w:pPr>
        <w:jc w:val="both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      8. </w:t>
      </w:r>
      <w:proofErr w:type="spellStart"/>
      <w:r>
        <w:rPr>
          <w:rFonts w:cs="Arial"/>
          <w:sz w:val="28"/>
          <w:szCs w:val="28"/>
          <w:lang w:val="en-US"/>
        </w:rPr>
        <w:t>Aprobarea</w:t>
      </w:r>
      <w:proofErr w:type="spellEnd"/>
      <w:r>
        <w:rPr>
          <w:rFonts w:cs="Arial"/>
          <w:sz w:val="28"/>
          <w:szCs w:val="28"/>
          <w:lang w:val="en-US"/>
        </w:rPr>
        <w:t xml:space="preserve"> </w:t>
      </w:r>
      <w:proofErr w:type="spellStart"/>
      <w:r>
        <w:rPr>
          <w:rFonts w:cs="Arial"/>
          <w:sz w:val="28"/>
          <w:szCs w:val="28"/>
          <w:lang w:val="en-US"/>
        </w:rPr>
        <w:t>datei</w:t>
      </w:r>
      <w:proofErr w:type="spellEnd"/>
      <w:r>
        <w:rPr>
          <w:rFonts w:cs="Arial"/>
          <w:sz w:val="28"/>
          <w:szCs w:val="28"/>
          <w:lang w:val="en-US"/>
        </w:rPr>
        <w:t xml:space="preserve"> de 20.09</w:t>
      </w:r>
      <w:r w:rsidRPr="00D87A74">
        <w:rPr>
          <w:rFonts w:cs="Arial"/>
          <w:sz w:val="28"/>
          <w:szCs w:val="28"/>
          <w:lang w:val="en-US"/>
        </w:rPr>
        <w:t xml:space="preserve">.2022 ca „data de </w:t>
      </w:r>
      <w:proofErr w:type="spellStart"/>
      <w:r w:rsidRPr="00D87A74">
        <w:rPr>
          <w:rFonts w:cs="Arial"/>
          <w:sz w:val="28"/>
          <w:szCs w:val="28"/>
          <w:lang w:val="en-US"/>
        </w:rPr>
        <w:t>inregistrare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” </w:t>
      </w:r>
      <w:proofErr w:type="spellStart"/>
      <w:r w:rsidRPr="00D87A74">
        <w:rPr>
          <w:rFonts w:cs="Arial"/>
          <w:sz w:val="28"/>
          <w:szCs w:val="28"/>
          <w:lang w:val="en-US"/>
        </w:rPr>
        <w:t>pentru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identificarea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actionarilor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asupra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carora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se </w:t>
      </w:r>
      <w:proofErr w:type="spellStart"/>
      <w:r w:rsidRPr="00D87A74">
        <w:rPr>
          <w:rFonts w:cs="Arial"/>
          <w:sz w:val="28"/>
          <w:szCs w:val="28"/>
          <w:lang w:val="en-US"/>
        </w:rPr>
        <w:t>rasfrang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efectele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hotararilor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A.G.O.A</w:t>
      </w:r>
      <w:r>
        <w:rPr>
          <w:rFonts w:cs="Arial"/>
          <w:sz w:val="28"/>
          <w:szCs w:val="28"/>
          <w:lang w:val="en-US"/>
        </w:rPr>
        <w:t>.</w:t>
      </w:r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si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a </w:t>
      </w:r>
      <w:proofErr w:type="spellStart"/>
      <w:r>
        <w:rPr>
          <w:rFonts w:cs="Arial"/>
          <w:sz w:val="28"/>
          <w:szCs w:val="28"/>
          <w:lang w:val="en-US"/>
        </w:rPr>
        <w:t>datei</w:t>
      </w:r>
      <w:proofErr w:type="spellEnd"/>
      <w:r>
        <w:rPr>
          <w:rFonts w:cs="Arial"/>
          <w:sz w:val="28"/>
          <w:szCs w:val="28"/>
          <w:lang w:val="en-US"/>
        </w:rPr>
        <w:t xml:space="preserve"> de 19.09.2022</w:t>
      </w:r>
      <w:r w:rsidRPr="00D87A74">
        <w:rPr>
          <w:rFonts w:cs="Arial"/>
          <w:sz w:val="28"/>
          <w:szCs w:val="28"/>
          <w:lang w:val="en-US"/>
        </w:rPr>
        <w:t xml:space="preserve"> ca „ex–date”, in </w:t>
      </w:r>
      <w:proofErr w:type="spellStart"/>
      <w:r w:rsidRPr="00D87A74">
        <w:rPr>
          <w:rFonts w:cs="Arial"/>
          <w:sz w:val="28"/>
          <w:szCs w:val="28"/>
          <w:lang w:val="en-US"/>
        </w:rPr>
        <w:t>conformitate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cu </w:t>
      </w:r>
      <w:proofErr w:type="spellStart"/>
      <w:r w:rsidRPr="00D87A74">
        <w:rPr>
          <w:rFonts w:cs="Arial"/>
          <w:sz w:val="28"/>
          <w:szCs w:val="28"/>
          <w:lang w:val="en-US"/>
        </w:rPr>
        <w:t>dispozitiile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Legii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nr</w:t>
      </w:r>
      <w:proofErr w:type="spellEnd"/>
      <w:r w:rsidRPr="00D87A74">
        <w:rPr>
          <w:rFonts w:cs="Arial"/>
          <w:sz w:val="28"/>
          <w:szCs w:val="28"/>
          <w:lang w:val="en-US"/>
        </w:rPr>
        <w:t>. 24/2017.</w:t>
      </w:r>
    </w:p>
    <w:tbl>
      <w:tblPr>
        <w:tblW w:w="886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1439"/>
        <w:gridCol w:w="1129"/>
        <w:gridCol w:w="590"/>
        <w:gridCol w:w="1729"/>
        <w:gridCol w:w="1424"/>
        <w:gridCol w:w="582"/>
        <w:gridCol w:w="1367"/>
      </w:tblGrid>
      <w:tr w:rsidR="00F10084" w:rsidRPr="00086768" w:rsidTr="00F10084">
        <w:trPr>
          <w:trHeight w:val="449"/>
        </w:trPr>
        <w:tc>
          <w:tcPr>
            <w:tcW w:w="605" w:type="dxa"/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90" w:type="dxa"/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</w:tcBorders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F10084" w:rsidRPr="00086768" w:rsidRDefault="00F10084" w:rsidP="00F10084">
      <w:pPr>
        <w:jc w:val="both"/>
        <w:rPr>
          <w:rFonts w:cs="Arial"/>
          <w:sz w:val="28"/>
          <w:szCs w:val="28"/>
        </w:rPr>
      </w:pPr>
    </w:p>
    <w:p w:rsidR="00F10084" w:rsidRPr="00D87A74" w:rsidRDefault="00F10084" w:rsidP="00F1008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  <w:r w:rsidRPr="00D87A74">
        <w:rPr>
          <w:sz w:val="28"/>
          <w:szCs w:val="28"/>
          <w:lang w:val="en-US"/>
        </w:rPr>
        <w:t xml:space="preserve">9. </w:t>
      </w:r>
      <w:proofErr w:type="spellStart"/>
      <w:r w:rsidRPr="00D87A74">
        <w:rPr>
          <w:sz w:val="28"/>
          <w:szCs w:val="28"/>
          <w:lang w:val="en-US"/>
        </w:rPr>
        <w:t>Imputernicirea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Presedintelui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Consiliului</w:t>
      </w:r>
      <w:proofErr w:type="spellEnd"/>
      <w:r w:rsidRPr="00D87A74">
        <w:rPr>
          <w:sz w:val="28"/>
          <w:szCs w:val="28"/>
          <w:lang w:val="en-US"/>
        </w:rPr>
        <w:t xml:space="preserve"> de </w:t>
      </w:r>
      <w:proofErr w:type="spellStart"/>
      <w:r w:rsidRPr="00D87A74">
        <w:rPr>
          <w:sz w:val="28"/>
          <w:szCs w:val="28"/>
          <w:lang w:val="en-US"/>
        </w:rPr>
        <w:t>Administratie</w:t>
      </w:r>
      <w:proofErr w:type="spellEnd"/>
      <w:r w:rsidRPr="00D87A74">
        <w:rPr>
          <w:sz w:val="28"/>
          <w:szCs w:val="28"/>
          <w:lang w:val="en-US"/>
        </w:rPr>
        <w:t xml:space="preserve"> al </w:t>
      </w:r>
      <w:proofErr w:type="spellStart"/>
      <w:r w:rsidRPr="00D87A74">
        <w:rPr>
          <w:sz w:val="28"/>
          <w:szCs w:val="28"/>
          <w:lang w:val="en-US"/>
        </w:rPr>
        <w:t>societatii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Avioane</w:t>
      </w:r>
      <w:proofErr w:type="spellEnd"/>
      <w:r w:rsidRPr="00D87A74">
        <w:rPr>
          <w:sz w:val="28"/>
          <w:szCs w:val="28"/>
          <w:lang w:val="en-US"/>
        </w:rPr>
        <w:t xml:space="preserve"> Craiova S.A. </w:t>
      </w:r>
      <w:proofErr w:type="spellStart"/>
      <w:r w:rsidRPr="00D87A74">
        <w:rPr>
          <w:sz w:val="28"/>
          <w:szCs w:val="28"/>
          <w:lang w:val="en-US"/>
        </w:rPr>
        <w:t>pentru</w:t>
      </w:r>
      <w:proofErr w:type="spellEnd"/>
      <w:r w:rsidRPr="00D87A74">
        <w:rPr>
          <w:sz w:val="28"/>
          <w:szCs w:val="28"/>
          <w:lang w:val="en-US"/>
        </w:rPr>
        <w:t xml:space="preserve"> a </w:t>
      </w:r>
      <w:proofErr w:type="spellStart"/>
      <w:r w:rsidRPr="00D87A74">
        <w:rPr>
          <w:sz w:val="28"/>
          <w:szCs w:val="28"/>
          <w:lang w:val="en-US"/>
        </w:rPr>
        <w:t>efectua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toate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demersurile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necesare</w:t>
      </w:r>
      <w:proofErr w:type="spellEnd"/>
      <w:r w:rsidRPr="00D87A74">
        <w:rPr>
          <w:sz w:val="28"/>
          <w:szCs w:val="28"/>
          <w:lang w:val="en-US"/>
        </w:rPr>
        <w:t xml:space="preserve"> in </w:t>
      </w:r>
      <w:proofErr w:type="spellStart"/>
      <w:r w:rsidRPr="00D87A74">
        <w:rPr>
          <w:sz w:val="28"/>
          <w:szCs w:val="28"/>
          <w:lang w:val="en-US"/>
        </w:rPr>
        <w:t>vederea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inregistrarii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hotararilor</w:t>
      </w:r>
      <w:proofErr w:type="spellEnd"/>
      <w:r w:rsidRPr="00D87A74">
        <w:rPr>
          <w:sz w:val="28"/>
          <w:szCs w:val="28"/>
          <w:lang w:val="en-US"/>
        </w:rPr>
        <w:t xml:space="preserve"> A.G.O.A. </w:t>
      </w:r>
      <w:proofErr w:type="spellStart"/>
      <w:r w:rsidRPr="00D87A74">
        <w:rPr>
          <w:sz w:val="28"/>
          <w:szCs w:val="28"/>
          <w:lang w:val="en-US"/>
        </w:rPr>
        <w:t>si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indeplinirii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tuturor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formalitatilor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necesare</w:t>
      </w:r>
      <w:proofErr w:type="spellEnd"/>
      <w:r w:rsidRPr="00D87A74">
        <w:rPr>
          <w:sz w:val="28"/>
          <w:szCs w:val="28"/>
          <w:lang w:val="en-US"/>
        </w:rPr>
        <w:t xml:space="preserve"> in fata </w:t>
      </w:r>
      <w:proofErr w:type="spellStart"/>
      <w:r w:rsidRPr="00D87A74">
        <w:rPr>
          <w:sz w:val="28"/>
          <w:szCs w:val="28"/>
          <w:lang w:val="en-US"/>
        </w:rPr>
        <w:t>autoritatilor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competente</w:t>
      </w:r>
      <w:proofErr w:type="spellEnd"/>
      <w:r w:rsidRPr="00D87A74">
        <w:rPr>
          <w:sz w:val="28"/>
          <w:szCs w:val="28"/>
          <w:lang w:val="en-US"/>
        </w:rPr>
        <w:t xml:space="preserve">, </w:t>
      </w:r>
      <w:proofErr w:type="spellStart"/>
      <w:r w:rsidRPr="00D87A74">
        <w:rPr>
          <w:sz w:val="28"/>
          <w:szCs w:val="28"/>
          <w:lang w:val="en-US"/>
        </w:rPr>
        <w:t>incluzand</w:t>
      </w:r>
      <w:proofErr w:type="spellEnd"/>
      <w:r w:rsidRPr="00D87A74">
        <w:rPr>
          <w:sz w:val="28"/>
          <w:szCs w:val="28"/>
          <w:lang w:val="en-US"/>
        </w:rPr>
        <w:t xml:space="preserve">, </w:t>
      </w:r>
      <w:proofErr w:type="spellStart"/>
      <w:r w:rsidRPr="00D87A74">
        <w:rPr>
          <w:sz w:val="28"/>
          <w:szCs w:val="28"/>
          <w:lang w:val="en-US"/>
        </w:rPr>
        <w:t>dar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fara</w:t>
      </w:r>
      <w:proofErr w:type="spellEnd"/>
      <w:r w:rsidRPr="00D87A74">
        <w:rPr>
          <w:sz w:val="28"/>
          <w:szCs w:val="28"/>
          <w:lang w:val="en-US"/>
        </w:rPr>
        <w:t xml:space="preserve"> a se </w:t>
      </w:r>
      <w:proofErr w:type="spellStart"/>
      <w:r w:rsidRPr="00D87A74">
        <w:rPr>
          <w:sz w:val="28"/>
          <w:szCs w:val="28"/>
          <w:lang w:val="en-US"/>
        </w:rPr>
        <w:t>limita</w:t>
      </w:r>
      <w:proofErr w:type="spellEnd"/>
      <w:r w:rsidRPr="00D87A74">
        <w:rPr>
          <w:sz w:val="28"/>
          <w:szCs w:val="28"/>
          <w:lang w:val="en-US"/>
        </w:rPr>
        <w:t xml:space="preserve"> la </w:t>
      </w:r>
      <w:proofErr w:type="spellStart"/>
      <w:r w:rsidRPr="00D87A74">
        <w:rPr>
          <w:sz w:val="28"/>
          <w:szCs w:val="28"/>
          <w:lang w:val="en-US"/>
        </w:rPr>
        <w:t>Oficiul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Registrului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Comertului</w:t>
      </w:r>
      <w:proofErr w:type="spellEnd"/>
      <w:r w:rsidRPr="00D87A74">
        <w:rPr>
          <w:sz w:val="28"/>
          <w:szCs w:val="28"/>
          <w:lang w:val="en-US"/>
        </w:rPr>
        <w:t xml:space="preserve">, ASF, BVB. </w:t>
      </w:r>
      <w:proofErr w:type="spellStart"/>
      <w:r w:rsidRPr="00D87A74">
        <w:rPr>
          <w:sz w:val="28"/>
          <w:szCs w:val="28"/>
          <w:lang w:val="en-US"/>
        </w:rPr>
        <w:t>Mandatarul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sus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mentionat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87A74">
        <w:rPr>
          <w:sz w:val="28"/>
          <w:szCs w:val="28"/>
          <w:lang w:val="en-US"/>
        </w:rPr>
        <w:t>va</w:t>
      </w:r>
      <w:proofErr w:type="spellEnd"/>
      <w:proofErr w:type="gram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putea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delega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puterile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acordate</w:t>
      </w:r>
      <w:proofErr w:type="spellEnd"/>
      <w:r w:rsidRPr="00D87A74">
        <w:rPr>
          <w:sz w:val="28"/>
          <w:szCs w:val="28"/>
          <w:lang w:val="en-US"/>
        </w:rPr>
        <w:t xml:space="preserve"> conform </w:t>
      </w:r>
      <w:proofErr w:type="spellStart"/>
      <w:r w:rsidRPr="00D87A74">
        <w:rPr>
          <w:sz w:val="28"/>
          <w:szCs w:val="28"/>
          <w:lang w:val="en-US"/>
        </w:rPr>
        <w:t>celor</w:t>
      </w:r>
      <w:proofErr w:type="spellEnd"/>
      <w:r w:rsidRPr="00D87A74">
        <w:rPr>
          <w:sz w:val="28"/>
          <w:szCs w:val="28"/>
          <w:lang w:val="en-US"/>
        </w:rPr>
        <w:t xml:space="preserve"> de </w:t>
      </w:r>
      <w:proofErr w:type="spellStart"/>
      <w:r w:rsidRPr="00D87A74">
        <w:rPr>
          <w:sz w:val="28"/>
          <w:szCs w:val="28"/>
          <w:lang w:val="en-US"/>
        </w:rPr>
        <w:t>mai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sus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unei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alte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persoane</w:t>
      </w:r>
      <w:proofErr w:type="spellEnd"/>
      <w:r w:rsidRPr="00D87A74">
        <w:rPr>
          <w:sz w:val="28"/>
          <w:szCs w:val="28"/>
          <w:lang w:val="en-US"/>
        </w:rPr>
        <w:t xml:space="preserve">, </w:t>
      </w:r>
      <w:proofErr w:type="spellStart"/>
      <w:r w:rsidRPr="00D87A74">
        <w:rPr>
          <w:sz w:val="28"/>
          <w:szCs w:val="28"/>
          <w:lang w:val="en-US"/>
        </w:rPr>
        <w:t>salariata</w:t>
      </w:r>
      <w:proofErr w:type="spellEnd"/>
      <w:r w:rsidRPr="00D87A74">
        <w:rPr>
          <w:sz w:val="28"/>
          <w:szCs w:val="28"/>
          <w:lang w:val="en-US"/>
        </w:rPr>
        <w:t xml:space="preserve"> a </w:t>
      </w:r>
      <w:proofErr w:type="spellStart"/>
      <w:r w:rsidRPr="00D87A74">
        <w:rPr>
          <w:sz w:val="28"/>
          <w:szCs w:val="28"/>
          <w:lang w:val="en-US"/>
        </w:rPr>
        <w:t>societatii</w:t>
      </w:r>
      <w:proofErr w:type="spellEnd"/>
      <w:r w:rsidRPr="00D87A74">
        <w:rPr>
          <w:sz w:val="28"/>
          <w:szCs w:val="28"/>
          <w:lang w:val="en-US"/>
        </w:rPr>
        <w:t>.</w:t>
      </w:r>
    </w:p>
    <w:tbl>
      <w:tblPr>
        <w:tblW w:w="886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8"/>
        <w:gridCol w:w="1130"/>
        <w:gridCol w:w="589"/>
        <w:gridCol w:w="1730"/>
        <w:gridCol w:w="1424"/>
        <w:gridCol w:w="581"/>
        <w:gridCol w:w="1366"/>
      </w:tblGrid>
      <w:tr w:rsidR="00F10084" w:rsidRPr="00DB72AF" w:rsidTr="00F10084">
        <w:trPr>
          <w:trHeight w:val="473"/>
        </w:trPr>
        <w:tc>
          <w:tcPr>
            <w:tcW w:w="603" w:type="dxa"/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bottom w:val="nil"/>
              <w:right w:val="nil"/>
            </w:tcBorders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</w:tcBorders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F10084" w:rsidRPr="00086768" w:rsidRDefault="00F10084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B20339" w:rsidRPr="002C03B1" w:rsidRDefault="00B20339" w:rsidP="00C031C0">
      <w:pPr>
        <w:tabs>
          <w:tab w:val="left" w:pos="1470"/>
        </w:tabs>
        <w:jc w:val="both"/>
      </w:pPr>
    </w:p>
    <w:p w:rsidR="00C031C0" w:rsidRPr="002925CD" w:rsidRDefault="00C031C0" w:rsidP="00C031C0">
      <w:pPr>
        <w:rPr>
          <w:sz w:val="28"/>
          <w:szCs w:val="28"/>
        </w:rPr>
      </w:pPr>
      <w:r>
        <w:t xml:space="preserve">      </w:t>
      </w:r>
      <w:r w:rsidRPr="002925CD">
        <w:rPr>
          <w:sz w:val="28"/>
          <w:szCs w:val="28"/>
        </w:rPr>
        <w:t xml:space="preserve">Numele si prenumele ........................  </w:t>
      </w:r>
    </w:p>
    <w:p w:rsidR="00C031C0" w:rsidRPr="002925CD" w:rsidRDefault="00C031C0" w:rsidP="00C031C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925CD">
        <w:rPr>
          <w:sz w:val="28"/>
          <w:szCs w:val="28"/>
        </w:rPr>
        <w:t xml:space="preserve">Semnatura ........................ </w:t>
      </w:r>
    </w:p>
    <w:p w:rsidR="00C031C0" w:rsidRDefault="00C031C0" w:rsidP="00C031C0">
      <w:r>
        <w:rPr>
          <w:sz w:val="28"/>
          <w:szCs w:val="28"/>
        </w:rPr>
        <w:t xml:space="preserve">     </w:t>
      </w:r>
      <w:r w:rsidRPr="002925CD">
        <w:rPr>
          <w:sz w:val="28"/>
          <w:szCs w:val="28"/>
        </w:rPr>
        <w:t>Data .......................</w:t>
      </w:r>
    </w:p>
    <w:p w:rsidR="00C031C0" w:rsidRDefault="00C031C0" w:rsidP="00C031C0">
      <w:pPr>
        <w:rPr>
          <w:rFonts w:cs="Arial"/>
          <w:sz w:val="28"/>
          <w:szCs w:val="28"/>
        </w:rPr>
      </w:pPr>
    </w:p>
    <w:p w:rsidR="00B221FD" w:rsidRPr="0029079E" w:rsidRDefault="00B221FD" w:rsidP="00C031C0">
      <w:pPr>
        <w:rPr>
          <w:rFonts w:cs="Arial"/>
          <w:sz w:val="28"/>
          <w:szCs w:val="28"/>
        </w:rPr>
      </w:pPr>
    </w:p>
    <w:sectPr w:rsidR="00B221FD" w:rsidRPr="0029079E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20D4D"/>
    <w:rsid w:val="00025F0B"/>
    <w:rsid w:val="000C0347"/>
    <w:rsid w:val="00171604"/>
    <w:rsid w:val="00177A68"/>
    <w:rsid w:val="001D0FDD"/>
    <w:rsid w:val="001F7C38"/>
    <w:rsid w:val="0029079E"/>
    <w:rsid w:val="002B4068"/>
    <w:rsid w:val="002C379A"/>
    <w:rsid w:val="003C7FF3"/>
    <w:rsid w:val="003E13F1"/>
    <w:rsid w:val="00517F78"/>
    <w:rsid w:val="00535CA6"/>
    <w:rsid w:val="00545106"/>
    <w:rsid w:val="00556EA6"/>
    <w:rsid w:val="005E258B"/>
    <w:rsid w:val="00725A46"/>
    <w:rsid w:val="00790568"/>
    <w:rsid w:val="008B4CB3"/>
    <w:rsid w:val="008D0C48"/>
    <w:rsid w:val="00933A2A"/>
    <w:rsid w:val="00941AC0"/>
    <w:rsid w:val="0095237D"/>
    <w:rsid w:val="009C17FE"/>
    <w:rsid w:val="00A35199"/>
    <w:rsid w:val="00AF55A9"/>
    <w:rsid w:val="00B20339"/>
    <w:rsid w:val="00B221FD"/>
    <w:rsid w:val="00B5032C"/>
    <w:rsid w:val="00BC4282"/>
    <w:rsid w:val="00C031C0"/>
    <w:rsid w:val="00C52013"/>
    <w:rsid w:val="00C56A8E"/>
    <w:rsid w:val="00C61260"/>
    <w:rsid w:val="00C770A5"/>
    <w:rsid w:val="00C81102"/>
    <w:rsid w:val="00C975BA"/>
    <w:rsid w:val="00CB35F9"/>
    <w:rsid w:val="00CF3F93"/>
    <w:rsid w:val="00D60E2D"/>
    <w:rsid w:val="00D77B8C"/>
    <w:rsid w:val="00DB014A"/>
    <w:rsid w:val="00DC62FE"/>
    <w:rsid w:val="00DD0313"/>
    <w:rsid w:val="00DF256B"/>
    <w:rsid w:val="00E71B0D"/>
    <w:rsid w:val="00E95B8A"/>
    <w:rsid w:val="00EA2DDD"/>
    <w:rsid w:val="00EB7791"/>
    <w:rsid w:val="00EC602B"/>
    <w:rsid w:val="00ED5B8E"/>
    <w:rsid w:val="00F10084"/>
    <w:rsid w:val="00F85180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01D05-5C58-43A0-9D7A-F53D567C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Char">
    <w:name w:val="Heading #1_ Char Char Char"/>
    <w:link w:val="Heading1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Char">
    <w:name w:val="Heading #1_ Char Char Char 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Default">
    <w:name w:val="Default"/>
    <w:rsid w:val="00F85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5Char">
    <w:name w:val="Char Char5 Char"/>
    <w:basedOn w:val="Normal"/>
    <w:rsid w:val="00DC62F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Char">
    <w:name w:val="Heading #1_ Char Char"/>
    <w:link w:val="Heading1CharCharChar"/>
    <w:rsid w:val="001F7C38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77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7791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CB3A2-942F-4D59-A10B-F8D6B2B2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2022-08-24T13:19:00Z</dcterms:created>
  <dcterms:modified xsi:type="dcterms:W3CDTF">2022-08-24T13:19:00Z</dcterms:modified>
</cp:coreProperties>
</file>