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D72D27">
        <w:rPr>
          <w:rFonts w:cs="Arial"/>
          <w:sz w:val="28"/>
          <w:szCs w:val="28"/>
        </w:rPr>
        <w:t>13/14.03</w:t>
      </w:r>
      <w:r w:rsidR="00157BD4">
        <w:rPr>
          <w:rFonts w:cs="Arial"/>
          <w:sz w:val="28"/>
          <w:szCs w:val="28"/>
        </w:rPr>
        <w:t>.2023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1C5803" w:rsidRPr="00343B1A" w:rsidRDefault="00EB09E3" w:rsidP="001C5803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F1508A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D72D27">
        <w:rPr>
          <w:rFonts w:cs="Arial"/>
          <w:sz w:val="28"/>
          <w:szCs w:val="28"/>
        </w:rPr>
        <w:t>13/14.03</w:t>
      </w:r>
      <w:r w:rsidR="00157BD4">
        <w:rPr>
          <w:rFonts w:cs="Arial"/>
          <w:sz w:val="28"/>
          <w:szCs w:val="28"/>
        </w:rPr>
        <w:t>.2023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D72D27" w:rsidRPr="00D72D27" w:rsidRDefault="00D72D27" w:rsidP="001C580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Pr="00D72D27">
        <w:rPr>
          <w:sz w:val="28"/>
          <w:szCs w:val="28"/>
          <w:lang w:val="en-US"/>
        </w:rPr>
        <w:t xml:space="preserve">1. </w:t>
      </w:r>
      <w:proofErr w:type="spellStart"/>
      <w:r w:rsidRPr="00D72D27">
        <w:rPr>
          <w:sz w:val="28"/>
          <w:szCs w:val="28"/>
          <w:lang w:val="en-US"/>
        </w:rPr>
        <w:t>Aprobarea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prelungirii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contractarii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Facilitatii</w:t>
      </w:r>
      <w:proofErr w:type="spellEnd"/>
      <w:r w:rsidRPr="00D72D27">
        <w:rPr>
          <w:sz w:val="28"/>
          <w:szCs w:val="28"/>
          <w:lang w:val="en-US"/>
        </w:rPr>
        <w:t xml:space="preserve"> de Credit </w:t>
      </w:r>
      <w:proofErr w:type="spellStart"/>
      <w:r w:rsidRPr="00D72D27">
        <w:rPr>
          <w:sz w:val="28"/>
          <w:szCs w:val="28"/>
          <w:lang w:val="en-US"/>
        </w:rPr>
        <w:t>pentru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finantarea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activitatii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curente</w:t>
      </w:r>
      <w:proofErr w:type="spellEnd"/>
      <w:r w:rsidRPr="00D72D27">
        <w:rPr>
          <w:sz w:val="28"/>
          <w:szCs w:val="28"/>
          <w:lang w:val="en-US"/>
        </w:rPr>
        <w:t xml:space="preserve"> sub forma </w:t>
      </w:r>
      <w:proofErr w:type="spellStart"/>
      <w:r w:rsidRPr="00D72D27">
        <w:rPr>
          <w:sz w:val="28"/>
          <w:szCs w:val="28"/>
          <w:lang w:val="en-US"/>
        </w:rPr>
        <w:t>unei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linii</w:t>
      </w:r>
      <w:proofErr w:type="spellEnd"/>
      <w:r w:rsidRPr="00D72D27">
        <w:rPr>
          <w:sz w:val="28"/>
          <w:szCs w:val="28"/>
          <w:lang w:val="en-US"/>
        </w:rPr>
        <w:t xml:space="preserve"> de credit de la CEC Bank S.A., in </w:t>
      </w:r>
      <w:proofErr w:type="spellStart"/>
      <w:r w:rsidRPr="00D72D27">
        <w:rPr>
          <w:sz w:val="28"/>
          <w:szCs w:val="28"/>
          <w:lang w:val="en-US"/>
        </w:rPr>
        <w:t>valoare</w:t>
      </w:r>
      <w:proofErr w:type="spellEnd"/>
      <w:r w:rsidRPr="00D72D27">
        <w:rPr>
          <w:sz w:val="28"/>
          <w:szCs w:val="28"/>
          <w:lang w:val="en-US"/>
        </w:rPr>
        <w:t xml:space="preserve"> de 23.000.000 lei, </w:t>
      </w:r>
      <w:proofErr w:type="spellStart"/>
      <w:r w:rsidRPr="00D72D27">
        <w:rPr>
          <w:sz w:val="28"/>
          <w:szCs w:val="28"/>
          <w:lang w:val="en-US"/>
        </w:rPr>
        <w:t>pe</w:t>
      </w:r>
      <w:proofErr w:type="spellEnd"/>
      <w:r w:rsidRPr="00D72D27">
        <w:rPr>
          <w:sz w:val="28"/>
          <w:szCs w:val="28"/>
          <w:lang w:val="en-US"/>
        </w:rPr>
        <w:t xml:space="preserve"> o </w:t>
      </w:r>
      <w:proofErr w:type="spellStart"/>
      <w:r w:rsidRPr="00D72D27">
        <w:rPr>
          <w:sz w:val="28"/>
          <w:szCs w:val="28"/>
          <w:lang w:val="en-US"/>
        </w:rPr>
        <w:t>perioada</w:t>
      </w:r>
      <w:proofErr w:type="spellEnd"/>
      <w:r w:rsidRPr="00D72D27">
        <w:rPr>
          <w:sz w:val="28"/>
          <w:szCs w:val="28"/>
          <w:lang w:val="en-US"/>
        </w:rPr>
        <w:t xml:space="preserve"> de 24 </w:t>
      </w:r>
      <w:proofErr w:type="spellStart"/>
      <w:r w:rsidRPr="00D72D27">
        <w:rPr>
          <w:sz w:val="28"/>
          <w:szCs w:val="28"/>
          <w:lang w:val="en-US"/>
        </w:rPr>
        <w:t>luni</w:t>
      </w:r>
      <w:proofErr w:type="spellEnd"/>
      <w:r w:rsidRPr="00D72D27">
        <w:rPr>
          <w:sz w:val="28"/>
          <w:szCs w:val="28"/>
          <w:lang w:val="en-US"/>
        </w:rPr>
        <w:t xml:space="preserve">, credit </w:t>
      </w:r>
      <w:proofErr w:type="spellStart"/>
      <w:r w:rsidRPr="00D72D27">
        <w:rPr>
          <w:sz w:val="28"/>
          <w:szCs w:val="28"/>
          <w:lang w:val="en-US"/>
        </w:rPr>
        <w:t>ce</w:t>
      </w:r>
      <w:proofErr w:type="spellEnd"/>
      <w:r w:rsidRPr="00D72D27">
        <w:rPr>
          <w:sz w:val="28"/>
          <w:szCs w:val="28"/>
          <w:lang w:val="en-US"/>
        </w:rPr>
        <w:t xml:space="preserve"> are ca </w:t>
      </w:r>
      <w:proofErr w:type="spellStart"/>
      <w:r w:rsidRPr="00D72D27">
        <w:rPr>
          <w:sz w:val="28"/>
          <w:szCs w:val="28"/>
          <w:lang w:val="en-US"/>
        </w:rPr>
        <w:t>scop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si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destinatie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finantarea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capitalului</w:t>
      </w:r>
      <w:proofErr w:type="spellEnd"/>
      <w:r w:rsidRPr="00D72D27">
        <w:rPr>
          <w:sz w:val="28"/>
          <w:szCs w:val="28"/>
          <w:lang w:val="en-US"/>
        </w:rPr>
        <w:t xml:space="preserve"> de </w:t>
      </w:r>
      <w:proofErr w:type="spellStart"/>
      <w:r w:rsidRPr="00D72D27">
        <w:rPr>
          <w:sz w:val="28"/>
          <w:szCs w:val="28"/>
          <w:lang w:val="en-US"/>
        </w:rPr>
        <w:t>lucru</w:t>
      </w:r>
      <w:proofErr w:type="spellEnd"/>
      <w:r w:rsidRPr="00D72D27">
        <w:rPr>
          <w:sz w:val="28"/>
          <w:szCs w:val="28"/>
          <w:lang w:val="en-US"/>
        </w:rPr>
        <w:t xml:space="preserve"> al </w:t>
      </w:r>
      <w:proofErr w:type="spellStart"/>
      <w:r w:rsidRPr="00D72D27">
        <w:rPr>
          <w:sz w:val="28"/>
          <w:szCs w:val="28"/>
          <w:lang w:val="en-US"/>
        </w:rPr>
        <w:t>societatii</w:t>
      </w:r>
      <w:proofErr w:type="spellEnd"/>
      <w:r w:rsidRPr="00D72D27">
        <w:rPr>
          <w:sz w:val="28"/>
          <w:szCs w:val="28"/>
          <w:lang w:val="en-US"/>
        </w:rPr>
        <w:t>.</w:t>
      </w:r>
    </w:p>
    <w:tbl>
      <w:tblPr>
        <w:tblW w:w="88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3"/>
        <w:gridCol w:w="1134"/>
        <w:gridCol w:w="592"/>
        <w:gridCol w:w="1735"/>
        <w:gridCol w:w="1429"/>
        <w:gridCol w:w="584"/>
        <w:gridCol w:w="1372"/>
      </w:tblGrid>
      <w:tr w:rsidR="00D72D27" w:rsidRPr="00D72D27" w:rsidTr="00C70399">
        <w:trPr>
          <w:trHeight w:val="532"/>
        </w:trPr>
        <w:tc>
          <w:tcPr>
            <w:tcW w:w="607" w:type="dxa"/>
          </w:tcPr>
          <w:p w:rsidR="00D72D27" w:rsidRPr="00D72D27" w:rsidRDefault="00D72D27" w:rsidP="00D72D27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D72D27" w:rsidRPr="00D72D27" w:rsidRDefault="00D72D27" w:rsidP="00D72D27">
            <w:pPr>
              <w:jc w:val="both"/>
              <w:rPr>
                <w:bCs/>
                <w:iCs/>
                <w:sz w:val="28"/>
                <w:szCs w:val="28"/>
              </w:rPr>
            </w:pPr>
            <w:r w:rsidRPr="00D72D27">
              <w:rPr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72D27" w:rsidRPr="00D72D27" w:rsidRDefault="00D72D27" w:rsidP="00D72D27">
            <w:pPr>
              <w:jc w:val="both"/>
              <w:rPr>
                <w:bCs/>
                <w:iCs/>
                <w:sz w:val="28"/>
                <w:szCs w:val="28"/>
              </w:rPr>
            </w:pPr>
            <w:r w:rsidRPr="00D72D27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D72D27" w:rsidRPr="00D72D27" w:rsidRDefault="00D72D27" w:rsidP="00D72D27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D72D27" w:rsidRPr="00D72D27" w:rsidRDefault="00D72D27" w:rsidP="00D72D27">
            <w:pPr>
              <w:jc w:val="both"/>
              <w:rPr>
                <w:bCs/>
                <w:iCs/>
                <w:sz w:val="28"/>
                <w:szCs w:val="28"/>
              </w:rPr>
            </w:pPr>
            <w:r w:rsidRPr="00D72D27">
              <w:rPr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D72D27" w:rsidRPr="00D72D27" w:rsidRDefault="00D72D27" w:rsidP="00D72D27">
            <w:pPr>
              <w:jc w:val="both"/>
              <w:rPr>
                <w:bCs/>
                <w:iCs/>
                <w:sz w:val="28"/>
                <w:szCs w:val="28"/>
              </w:rPr>
            </w:pPr>
            <w:r w:rsidRPr="00D72D27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D72D27" w:rsidRPr="00D72D27" w:rsidRDefault="00D72D27" w:rsidP="00D72D27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D72D27" w:rsidRPr="00D72D27" w:rsidRDefault="00D72D27" w:rsidP="00D72D27">
            <w:pPr>
              <w:jc w:val="both"/>
              <w:rPr>
                <w:bCs/>
                <w:iCs/>
                <w:sz w:val="28"/>
                <w:szCs w:val="28"/>
              </w:rPr>
            </w:pPr>
            <w:r w:rsidRPr="00D72D27">
              <w:rPr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D72D27" w:rsidRDefault="001C5803" w:rsidP="001C5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72D27" w:rsidRPr="00D72D27" w:rsidRDefault="00D72D27" w:rsidP="00D72D2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D72D27">
        <w:rPr>
          <w:sz w:val="28"/>
          <w:szCs w:val="28"/>
          <w:lang w:val="fr-FR"/>
        </w:rPr>
        <w:t xml:space="preserve">2. </w:t>
      </w:r>
      <w:proofErr w:type="spellStart"/>
      <w:r w:rsidRPr="00D72D27">
        <w:rPr>
          <w:sz w:val="28"/>
          <w:szCs w:val="28"/>
          <w:lang w:val="en-US"/>
        </w:rPr>
        <w:t>Aprobarea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garantarii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prelungirii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Facilitatii</w:t>
      </w:r>
      <w:proofErr w:type="spellEnd"/>
      <w:r w:rsidRPr="00D72D27">
        <w:rPr>
          <w:sz w:val="28"/>
          <w:szCs w:val="28"/>
          <w:lang w:val="en-US"/>
        </w:rPr>
        <w:t xml:space="preserve"> de Credit </w:t>
      </w:r>
      <w:proofErr w:type="spellStart"/>
      <w:r w:rsidRPr="00D72D27">
        <w:rPr>
          <w:sz w:val="28"/>
          <w:szCs w:val="28"/>
          <w:lang w:val="en-US"/>
        </w:rPr>
        <w:t>pentru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finantarea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activitatii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curente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contractate</w:t>
      </w:r>
      <w:proofErr w:type="spellEnd"/>
      <w:r w:rsidRPr="00D72D27">
        <w:rPr>
          <w:sz w:val="28"/>
          <w:szCs w:val="28"/>
          <w:lang w:val="en-US"/>
        </w:rPr>
        <w:t xml:space="preserve"> de la CEC Bank S.A. cu </w:t>
      </w:r>
      <w:proofErr w:type="spellStart"/>
      <w:r w:rsidRPr="00D72D27">
        <w:rPr>
          <w:sz w:val="28"/>
          <w:szCs w:val="28"/>
          <w:lang w:val="en-US"/>
        </w:rPr>
        <w:t>urmatoarele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garantii</w:t>
      </w:r>
      <w:proofErr w:type="spellEnd"/>
      <w:r w:rsidRPr="00D72D27">
        <w:rPr>
          <w:sz w:val="28"/>
          <w:szCs w:val="28"/>
          <w:lang w:val="en-US"/>
        </w:rPr>
        <w:t>:</w:t>
      </w:r>
    </w:p>
    <w:p w:rsidR="00D72D27" w:rsidRPr="00D72D27" w:rsidRDefault="00D72D27" w:rsidP="00D72D27">
      <w:pPr>
        <w:jc w:val="both"/>
        <w:rPr>
          <w:sz w:val="28"/>
          <w:szCs w:val="28"/>
          <w:lang w:val="en-US"/>
        </w:rPr>
      </w:pPr>
      <w:r w:rsidRPr="00D72D27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  </w:t>
      </w:r>
      <w:r w:rsidRPr="00D72D27">
        <w:rPr>
          <w:sz w:val="28"/>
          <w:szCs w:val="28"/>
          <w:lang w:val="en-US"/>
        </w:rPr>
        <w:t xml:space="preserve">- </w:t>
      </w:r>
      <w:proofErr w:type="spellStart"/>
      <w:r w:rsidRPr="00D72D27">
        <w:rPr>
          <w:sz w:val="28"/>
          <w:szCs w:val="28"/>
          <w:lang w:val="en-US"/>
        </w:rPr>
        <w:t>Garantie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emisa</w:t>
      </w:r>
      <w:proofErr w:type="spellEnd"/>
      <w:r w:rsidRPr="00D72D27">
        <w:rPr>
          <w:sz w:val="28"/>
          <w:szCs w:val="28"/>
          <w:lang w:val="en-US"/>
        </w:rPr>
        <w:t xml:space="preserve"> in </w:t>
      </w:r>
      <w:proofErr w:type="spellStart"/>
      <w:r w:rsidRPr="00D72D27">
        <w:rPr>
          <w:sz w:val="28"/>
          <w:szCs w:val="28"/>
          <w:lang w:val="en-US"/>
        </w:rPr>
        <w:t>numele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si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contul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Statului</w:t>
      </w:r>
      <w:proofErr w:type="spellEnd"/>
      <w:r w:rsidRPr="00D72D27">
        <w:rPr>
          <w:sz w:val="28"/>
          <w:szCs w:val="28"/>
          <w:lang w:val="en-US"/>
        </w:rPr>
        <w:t xml:space="preserve"> Roman, in </w:t>
      </w:r>
      <w:proofErr w:type="spellStart"/>
      <w:r w:rsidRPr="00D72D27">
        <w:rPr>
          <w:sz w:val="28"/>
          <w:szCs w:val="28"/>
          <w:lang w:val="en-US"/>
        </w:rPr>
        <w:t>valoare</w:t>
      </w:r>
      <w:proofErr w:type="spellEnd"/>
      <w:r w:rsidRPr="00D72D27">
        <w:rPr>
          <w:sz w:val="28"/>
          <w:szCs w:val="28"/>
          <w:lang w:val="en-US"/>
        </w:rPr>
        <w:t xml:space="preserve"> de 23.000.000 lei, </w:t>
      </w:r>
      <w:proofErr w:type="spellStart"/>
      <w:r w:rsidRPr="00D72D27">
        <w:rPr>
          <w:sz w:val="28"/>
          <w:szCs w:val="28"/>
          <w:lang w:val="en-US"/>
        </w:rPr>
        <w:t>obtinuta</w:t>
      </w:r>
      <w:proofErr w:type="spellEnd"/>
      <w:r w:rsidRPr="00D72D27">
        <w:rPr>
          <w:sz w:val="28"/>
          <w:szCs w:val="28"/>
          <w:lang w:val="en-US"/>
        </w:rPr>
        <w:t xml:space="preserve"> in </w:t>
      </w:r>
      <w:proofErr w:type="spellStart"/>
      <w:r w:rsidRPr="00D72D27">
        <w:rPr>
          <w:sz w:val="28"/>
          <w:szCs w:val="28"/>
          <w:lang w:val="en-US"/>
        </w:rPr>
        <w:t>vederea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prelungirii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contractarii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Facilitatii</w:t>
      </w:r>
      <w:proofErr w:type="spellEnd"/>
      <w:r w:rsidRPr="00D72D27">
        <w:rPr>
          <w:sz w:val="28"/>
          <w:szCs w:val="28"/>
          <w:lang w:val="en-US"/>
        </w:rPr>
        <w:t xml:space="preserve"> de Credit;       </w:t>
      </w:r>
    </w:p>
    <w:p w:rsidR="00D72D27" w:rsidRPr="00D72D27" w:rsidRDefault="00D72D27" w:rsidP="00D72D27">
      <w:pPr>
        <w:jc w:val="both"/>
        <w:rPr>
          <w:sz w:val="28"/>
          <w:szCs w:val="28"/>
          <w:lang w:val="en-US"/>
        </w:rPr>
      </w:pPr>
      <w:r w:rsidRPr="00D72D27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  </w:t>
      </w:r>
      <w:r w:rsidRPr="00D72D27">
        <w:rPr>
          <w:sz w:val="28"/>
          <w:szCs w:val="28"/>
          <w:lang w:val="en-US"/>
        </w:rPr>
        <w:t xml:space="preserve">- </w:t>
      </w:r>
      <w:proofErr w:type="spellStart"/>
      <w:r w:rsidRPr="00D72D27">
        <w:rPr>
          <w:sz w:val="28"/>
          <w:szCs w:val="28"/>
          <w:lang w:val="en-US"/>
        </w:rPr>
        <w:t>Ipoteca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mobiliara</w:t>
      </w:r>
      <w:proofErr w:type="spellEnd"/>
      <w:r w:rsidRPr="00D72D27">
        <w:rPr>
          <w:sz w:val="28"/>
          <w:szCs w:val="28"/>
          <w:lang w:val="en-US"/>
        </w:rPr>
        <w:t xml:space="preserve"> de rang </w:t>
      </w:r>
      <w:proofErr w:type="spellStart"/>
      <w:r w:rsidRPr="00D72D27">
        <w:rPr>
          <w:sz w:val="28"/>
          <w:szCs w:val="28"/>
          <w:lang w:val="en-US"/>
        </w:rPr>
        <w:t>subsecvent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asupra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incasarilor</w:t>
      </w:r>
      <w:proofErr w:type="spellEnd"/>
      <w:r w:rsidRPr="00D72D27">
        <w:rPr>
          <w:sz w:val="28"/>
          <w:szCs w:val="28"/>
          <w:lang w:val="en-US"/>
        </w:rPr>
        <w:t xml:space="preserve"> din </w:t>
      </w:r>
      <w:proofErr w:type="spellStart"/>
      <w:r w:rsidRPr="00D72D27">
        <w:rPr>
          <w:sz w:val="28"/>
          <w:szCs w:val="28"/>
          <w:lang w:val="en-US"/>
        </w:rPr>
        <w:t>Contractul</w:t>
      </w:r>
      <w:proofErr w:type="spellEnd"/>
      <w:r w:rsidRPr="00D72D27">
        <w:rPr>
          <w:sz w:val="28"/>
          <w:szCs w:val="28"/>
          <w:lang w:val="en-US"/>
        </w:rPr>
        <w:t xml:space="preserve"> de </w:t>
      </w:r>
      <w:proofErr w:type="spellStart"/>
      <w:r w:rsidRPr="00D72D27">
        <w:rPr>
          <w:sz w:val="28"/>
          <w:szCs w:val="28"/>
          <w:lang w:val="en-US"/>
        </w:rPr>
        <w:t>Furnizare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nr</w:t>
      </w:r>
      <w:proofErr w:type="spellEnd"/>
      <w:r w:rsidRPr="00D72D27">
        <w:rPr>
          <w:sz w:val="28"/>
          <w:szCs w:val="28"/>
          <w:lang w:val="en-US"/>
        </w:rPr>
        <w:t xml:space="preserve">. 19/2/042-C/30.07.2020 (A3 7343/14.08.2020), </w:t>
      </w:r>
      <w:proofErr w:type="spellStart"/>
      <w:r w:rsidRPr="00D72D27">
        <w:rPr>
          <w:sz w:val="28"/>
          <w:szCs w:val="28"/>
          <w:lang w:val="en-US"/>
        </w:rPr>
        <w:t>semnat</w:t>
      </w:r>
      <w:proofErr w:type="spellEnd"/>
      <w:r w:rsidRPr="00D72D27">
        <w:rPr>
          <w:sz w:val="28"/>
          <w:szCs w:val="28"/>
          <w:lang w:val="en-US"/>
        </w:rPr>
        <w:t xml:space="preserve"> la data </w:t>
      </w:r>
      <w:proofErr w:type="spellStart"/>
      <w:r w:rsidRPr="00D72D27">
        <w:rPr>
          <w:sz w:val="28"/>
          <w:szCs w:val="28"/>
          <w:lang w:val="en-US"/>
        </w:rPr>
        <w:t>de</w:t>
      </w:r>
      <w:proofErr w:type="spellEnd"/>
      <w:r w:rsidRPr="00D72D27">
        <w:rPr>
          <w:sz w:val="28"/>
          <w:szCs w:val="28"/>
          <w:lang w:val="en-US"/>
        </w:rPr>
        <w:t xml:space="preserve"> 14.08.2020 </w:t>
      </w:r>
      <w:proofErr w:type="spellStart"/>
      <w:r w:rsidRPr="00D72D27">
        <w:rPr>
          <w:sz w:val="28"/>
          <w:szCs w:val="28"/>
          <w:lang w:val="en-US"/>
        </w:rPr>
        <w:t>intre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Ministerul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Apararii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Nationale</w:t>
      </w:r>
      <w:proofErr w:type="spellEnd"/>
      <w:r w:rsidRPr="00D72D27">
        <w:rPr>
          <w:sz w:val="28"/>
          <w:szCs w:val="28"/>
          <w:lang w:val="en-US"/>
        </w:rPr>
        <w:t xml:space="preserve">, </w:t>
      </w:r>
      <w:proofErr w:type="spellStart"/>
      <w:r w:rsidRPr="00D72D27">
        <w:rPr>
          <w:sz w:val="28"/>
          <w:szCs w:val="28"/>
          <w:lang w:val="en-US"/>
        </w:rPr>
        <w:t>prin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Unitatea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Militara</w:t>
      </w:r>
      <w:proofErr w:type="spellEnd"/>
      <w:r w:rsidRPr="00D72D27">
        <w:rPr>
          <w:sz w:val="28"/>
          <w:szCs w:val="28"/>
          <w:lang w:val="en-US"/>
        </w:rPr>
        <w:t xml:space="preserve"> 02550 </w:t>
      </w:r>
      <w:proofErr w:type="spellStart"/>
      <w:r w:rsidRPr="00D72D27">
        <w:rPr>
          <w:sz w:val="28"/>
          <w:szCs w:val="28"/>
          <w:lang w:val="en-US"/>
        </w:rPr>
        <w:t>Bucuresti</w:t>
      </w:r>
      <w:proofErr w:type="spellEnd"/>
      <w:r w:rsidRPr="00D72D27">
        <w:rPr>
          <w:sz w:val="28"/>
          <w:szCs w:val="28"/>
          <w:lang w:val="en-US"/>
        </w:rPr>
        <w:t xml:space="preserve">, in </w:t>
      </w:r>
      <w:proofErr w:type="spellStart"/>
      <w:r w:rsidRPr="00D72D27">
        <w:rPr>
          <w:sz w:val="28"/>
          <w:szCs w:val="28"/>
          <w:lang w:val="en-US"/>
        </w:rPr>
        <w:t>calitate</w:t>
      </w:r>
      <w:proofErr w:type="spellEnd"/>
      <w:r w:rsidRPr="00D72D27">
        <w:rPr>
          <w:sz w:val="28"/>
          <w:szCs w:val="28"/>
          <w:lang w:val="en-US"/>
        </w:rPr>
        <w:t xml:space="preserve"> de </w:t>
      </w:r>
      <w:proofErr w:type="spellStart"/>
      <w:r w:rsidRPr="00D72D27">
        <w:rPr>
          <w:sz w:val="28"/>
          <w:szCs w:val="28"/>
          <w:lang w:val="en-US"/>
        </w:rPr>
        <w:t>achizitor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si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Avioane</w:t>
      </w:r>
      <w:proofErr w:type="spellEnd"/>
      <w:r w:rsidRPr="00D72D27">
        <w:rPr>
          <w:sz w:val="28"/>
          <w:szCs w:val="28"/>
          <w:lang w:val="en-US"/>
        </w:rPr>
        <w:t xml:space="preserve"> Craiova S.A., in </w:t>
      </w:r>
      <w:proofErr w:type="spellStart"/>
      <w:r w:rsidRPr="00D72D27">
        <w:rPr>
          <w:sz w:val="28"/>
          <w:szCs w:val="28"/>
          <w:lang w:val="en-US"/>
        </w:rPr>
        <w:t>calitate</w:t>
      </w:r>
      <w:proofErr w:type="spellEnd"/>
      <w:r w:rsidRPr="00D72D27">
        <w:rPr>
          <w:sz w:val="28"/>
          <w:szCs w:val="28"/>
          <w:lang w:val="en-US"/>
        </w:rPr>
        <w:t xml:space="preserve"> de </w:t>
      </w:r>
      <w:proofErr w:type="spellStart"/>
      <w:r w:rsidRPr="00D72D27">
        <w:rPr>
          <w:sz w:val="28"/>
          <w:szCs w:val="28"/>
          <w:lang w:val="en-US"/>
        </w:rPr>
        <w:t>furnizor</w:t>
      </w:r>
      <w:proofErr w:type="spellEnd"/>
      <w:r w:rsidRPr="00D72D27">
        <w:rPr>
          <w:sz w:val="28"/>
          <w:szCs w:val="28"/>
          <w:lang w:val="en-US"/>
        </w:rPr>
        <w:t xml:space="preserve">;     </w:t>
      </w:r>
    </w:p>
    <w:p w:rsidR="001C5803" w:rsidRPr="00D72D27" w:rsidRDefault="00D72D27" w:rsidP="001C5803">
      <w:pPr>
        <w:jc w:val="both"/>
        <w:rPr>
          <w:sz w:val="28"/>
          <w:szCs w:val="28"/>
          <w:lang w:val="en-US"/>
        </w:rPr>
      </w:pPr>
      <w:r w:rsidRPr="00D72D27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  </w:t>
      </w:r>
      <w:r w:rsidRPr="00D72D27">
        <w:rPr>
          <w:sz w:val="28"/>
          <w:szCs w:val="28"/>
          <w:lang w:val="en-US"/>
        </w:rPr>
        <w:t xml:space="preserve">- </w:t>
      </w:r>
      <w:proofErr w:type="spellStart"/>
      <w:r w:rsidRPr="00D72D27">
        <w:rPr>
          <w:sz w:val="28"/>
          <w:szCs w:val="28"/>
          <w:lang w:val="en-US"/>
        </w:rPr>
        <w:t>Ipoteca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mobiliara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asupra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conturilor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prezente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si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viitoare</w:t>
      </w:r>
      <w:proofErr w:type="spellEnd"/>
      <w:r w:rsidRPr="00D72D27">
        <w:rPr>
          <w:sz w:val="28"/>
          <w:szCs w:val="28"/>
          <w:lang w:val="en-US"/>
        </w:rPr>
        <w:t xml:space="preserve"> </w:t>
      </w:r>
      <w:proofErr w:type="spellStart"/>
      <w:r w:rsidRPr="00D72D27">
        <w:rPr>
          <w:sz w:val="28"/>
          <w:szCs w:val="28"/>
          <w:lang w:val="en-US"/>
        </w:rPr>
        <w:t>deschise</w:t>
      </w:r>
      <w:proofErr w:type="spellEnd"/>
      <w:r w:rsidRPr="00D72D27">
        <w:rPr>
          <w:sz w:val="28"/>
          <w:szCs w:val="28"/>
          <w:lang w:val="en-US"/>
        </w:rPr>
        <w:t xml:space="preserve"> de </w:t>
      </w:r>
      <w:proofErr w:type="spellStart"/>
      <w:r w:rsidRPr="00D72D27">
        <w:rPr>
          <w:sz w:val="28"/>
          <w:szCs w:val="28"/>
          <w:lang w:val="en-US"/>
        </w:rPr>
        <w:t>Avioane</w:t>
      </w:r>
      <w:proofErr w:type="spellEnd"/>
      <w:r w:rsidRPr="00D72D27">
        <w:rPr>
          <w:sz w:val="28"/>
          <w:szCs w:val="28"/>
          <w:lang w:val="en-US"/>
        </w:rPr>
        <w:t xml:space="preserve"> Craiova S.A. la CEC Bank </w:t>
      </w:r>
      <w:proofErr w:type="gramStart"/>
      <w:r w:rsidRPr="00D72D27">
        <w:rPr>
          <w:sz w:val="28"/>
          <w:szCs w:val="28"/>
          <w:lang w:val="en-US"/>
        </w:rPr>
        <w:t>S.A..</w:t>
      </w:r>
      <w:proofErr w:type="gramEnd"/>
    </w:p>
    <w:tbl>
      <w:tblPr>
        <w:tblW w:w="88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3"/>
        <w:gridCol w:w="1134"/>
        <w:gridCol w:w="592"/>
        <w:gridCol w:w="1735"/>
        <w:gridCol w:w="1429"/>
        <w:gridCol w:w="584"/>
        <w:gridCol w:w="1372"/>
      </w:tblGrid>
      <w:tr w:rsidR="004852E0" w:rsidRPr="00DB72AF" w:rsidTr="00D947FB">
        <w:trPr>
          <w:trHeight w:val="532"/>
        </w:trPr>
        <w:tc>
          <w:tcPr>
            <w:tcW w:w="607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1C5803">
      <w:pPr>
        <w:jc w:val="both"/>
        <w:rPr>
          <w:rFonts w:ascii="Arial" w:hAnsi="Arial" w:cs="Arial"/>
          <w:sz w:val="24"/>
          <w:szCs w:val="24"/>
        </w:rPr>
      </w:pPr>
    </w:p>
    <w:p w:rsidR="00D72D27" w:rsidRPr="00D72D27" w:rsidRDefault="001C5803" w:rsidP="00D72D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lastRenderedPageBreak/>
        <w:t xml:space="preserve">      </w:t>
      </w:r>
      <w:r w:rsidR="00D72D27" w:rsidRPr="00D72D27">
        <w:rPr>
          <w:sz w:val="28"/>
          <w:szCs w:val="28"/>
          <w:lang w:val="en-US"/>
        </w:rPr>
        <w:t xml:space="preserve">3. </w:t>
      </w:r>
      <w:proofErr w:type="spellStart"/>
      <w:r w:rsidR="00D72D27" w:rsidRPr="00D72D27">
        <w:rPr>
          <w:sz w:val="28"/>
          <w:szCs w:val="28"/>
          <w:lang w:val="en-US"/>
        </w:rPr>
        <w:t>Aprobarea</w:t>
      </w:r>
      <w:proofErr w:type="spellEnd"/>
      <w:r w:rsidR="00D72D27" w:rsidRPr="00D72D27">
        <w:rPr>
          <w:sz w:val="28"/>
          <w:szCs w:val="28"/>
          <w:lang w:val="en-US"/>
        </w:rPr>
        <w:t xml:space="preserve"> </w:t>
      </w:r>
      <w:proofErr w:type="spellStart"/>
      <w:r w:rsidR="00D72D27" w:rsidRPr="00D72D27">
        <w:rPr>
          <w:sz w:val="28"/>
          <w:szCs w:val="28"/>
          <w:lang w:val="en-US"/>
        </w:rPr>
        <w:t>imputernicirii</w:t>
      </w:r>
      <w:proofErr w:type="spellEnd"/>
      <w:r w:rsidR="00D72D27" w:rsidRPr="00D72D27">
        <w:rPr>
          <w:b/>
          <w:sz w:val="28"/>
          <w:szCs w:val="28"/>
          <w:lang w:val="en-US"/>
        </w:rPr>
        <w:t xml:space="preserve"> </w:t>
      </w:r>
      <w:r w:rsidR="00D72D27" w:rsidRPr="00D72D27">
        <w:rPr>
          <w:sz w:val="28"/>
          <w:szCs w:val="28"/>
          <w:lang w:val="fr-FR"/>
        </w:rPr>
        <w:t xml:space="preserve">in </w:t>
      </w:r>
      <w:proofErr w:type="spellStart"/>
      <w:r w:rsidR="00D72D27" w:rsidRPr="00D72D27">
        <w:rPr>
          <w:sz w:val="28"/>
          <w:szCs w:val="28"/>
          <w:lang w:val="fr-FR"/>
        </w:rPr>
        <w:t>vederea</w:t>
      </w:r>
      <w:proofErr w:type="spellEnd"/>
      <w:r w:rsidR="00D72D27" w:rsidRPr="00D72D27">
        <w:rPr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sz w:val="28"/>
          <w:szCs w:val="28"/>
          <w:lang w:val="fr-FR"/>
        </w:rPr>
        <w:t>semnarii</w:t>
      </w:r>
      <w:proofErr w:type="spellEnd"/>
      <w:r w:rsidR="00D72D27" w:rsidRPr="00D72D27">
        <w:rPr>
          <w:sz w:val="28"/>
          <w:szCs w:val="28"/>
          <w:lang w:val="fr-FR"/>
        </w:rPr>
        <w:t xml:space="preserve"> in </w:t>
      </w:r>
      <w:proofErr w:type="spellStart"/>
      <w:r w:rsidR="00D72D27" w:rsidRPr="00D72D27">
        <w:rPr>
          <w:sz w:val="28"/>
          <w:szCs w:val="28"/>
          <w:lang w:val="fr-FR"/>
        </w:rPr>
        <w:t>numele</w:t>
      </w:r>
      <w:proofErr w:type="spellEnd"/>
      <w:r w:rsidR="00D72D27" w:rsidRPr="00D72D27">
        <w:rPr>
          <w:sz w:val="28"/>
          <w:szCs w:val="28"/>
          <w:lang w:val="fr-FR"/>
        </w:rPr>
        <w:t xml:space="preserve"> si </w:t>
      </w:r>
      <w:proofErr w:type="spellStart"/>
      <w:r w:rsidR="00D72D27" w:rsidRPr="00D72D27">
        <w:rPr>
          <w:sz w:val="28"/>
          <w:szCs w:val="28"/>
          <w:lang w:val="fr-FR"/>
        </w:rPr>
        <w:t>pe</w:t>
      </w:r>
      <w:proofErr w:type="spellEnd"/>
      <w:r w:rsidR="00D72D27" w:rsidRPr="00D72D27">
        <w:rPr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sz w:val="28"/>
          <w:szCs w:val="28"/>
          <w:lang w:val="fr-FR"/>
        </w:rPr>
        <w:t>seama</w:t>
      </w:r>
      <w:proofErr w:type="spellEnd"/>
      <w:r w:rsidR="00D72D27" w:rsidRPr="00D72D27">
        <w:rPr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sz w:val="28"/>
          <w:szCs w:val="28"/>
          <w:lang w:val="fr-FR"/>
        </w:rPr>
        <w:t>societatii</w:t>
      </w:r>
      <w:proofErr w:type="spellEnd"/>
      <w:r w:rsidR="00D72D27" w:rsidRPr="00D72D27">
        <w:rPr>
          <w:sz w:val="28"/>
          <w:szCs w:val="28"/>
          <w:lang w:val="fr-FR"/>
        </w:rPr>
        <w:t xml:space="preserve"> a </w:t>
      </w:r>
      <w:proofErr w:type="spellStart"/>
      <w:r w:rsidR="00D72D27" w:rsidRPr="00D72D27">
        <w:rPr>
          <w:sz w:val="28"/>
          <w:szCs w:val="28"/>
          <w:lang w:val="fr-FR"/>
        </w:rPr>
        <w:t>Acordului</w:t>
      </w:r>
      <w:proofErr w:type="spellEnd"/>
      <w:r w:rsidR="00D72D27" w:rsidRPr="00D72D27">
        <w:rPr>
          <w:sz w:val="28"/>
          <w:szCs w:val="28"/>
          <w:lang w:val="fr-FR"/>
        </w:rPr>
        <w:t xml:space="preserve"> de Garantie/</w:t>
      </w:r>
      <w:proofErr w:type="spellStart"/>
      <w:r w:rsidR="00D72D27" w:rsidRPr="00D72D27">
        <w:rPr>
          <w:sz w:val="28"/>
          <w:szCs w:val="28"/>
          <w:lang w:val="fr-FR"/>
        </w:rPr>
        <w:t>Contractului</w:t>
      </w:r>
      <w:proofErr w:type="spellEnd"/>
      <w:r w:rsidR="00D72D27" w:rsidRPr="00D72D27">
        <w:rPr>
          <w:sz w:val="28"/>
          <w:szCs w:val="28"/>
          <w:lang w:val="fr-FR"/>
        </w:rPr>
        <w:t xml:space="preserve"> de </w:t>
      </w:r>
      <w:proofErr w:type="spellStart"/>
      <w:r w:rsidR="00D72D27" w:rsidRPr="00D72D27">
        <w:rPr>
          <w:sz w:val="28"/>
          <w:szCs w:val="28"/>
          <w:lang w:val="fr-FR"/>
        </w:rPr>
        <w:t>Facilitate</w:t>
      </w:r>
      <w:proofErr w:type="spellEnd"/>
      <w:r w:rsidR="00D72D27" w:rsidRPr="00D72D27">
        <w:rPr>
          <w:sz w:val="28"/>
          <w:szCs w:val="28"/>
          <w:lang w:val="fr-FR"/>
        </w:rPr>
        <w:t xml:space="preserve"> de </w:t>
      </w:r>
      <w:proofErr w:type="spellStart"/>
      <w:r w:rsidR="00D72D27" w:rsidRPr="00D72D27">
        <w:rPr>
          <w:sz w:val="28"/>
          <w:szCs w:val="28"/>
          <w:lang w:val="fr-FR"/>
        </w:rPr>
        <w:t>Credit</w:t>
      </w:r>
      <w:proofErr w:type="spellEnd"/>
      <w:r w:rsidR="00D72D27" w:rsidRPr="00D72D27">
        <w:rPr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sz w:val="28"/>
          <w:szCs w:val="28"/>
          <w:lang w:val="fr-FR"/>
        </w:rPr>
        <w:t>pentru</w:t>
      </w:r>
      <w:proofErr w:type="spellEnd"/>
      <w:r w:rsidR="00D72D27" w:rsidRPr="00D72D27">
        <w:rPr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sz w:val="28"/>
          <w:szCs w:val="28"/>
          <w:lang w:val="fr-FR"/>
        </w:rPr>
        <w:t>finantarea</w:t>
      </w:r>
      <w:proofErr w:type="spellEnd"/>
      <w:r w:rsidR="00D72D27" w:rsidRPr="00D72D27">
        <w:rPr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sz w:val="28"/>
          <w:szCs w:val="28"/>
          <w:lang w:val="fr-FR"/>
        </w:rPr>
        <w:t>activitatii</w:t>
      </w:r>
      <w:proofErr w:type="spellEnd"/>
      <w:r w:rsidR="00D72D27" w:rsidRPr="00D72D27">
        <w:rPr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sz w:val="28"/>
          <w:szCs w:val="28"/>
          <w:lang w:val="fr-FR"/>
        </w:rPr>
        <w:t>curente</w:t>
      </w:r>
      <w:proofErr w:type="spellEnd"/>
      <w:r w:rsidR="00D72D27" w:rsidRPr="00D72D27">
        <w:rPr>
          <w:sz w:val="28"/>
          <w:szCs w:val="28"/>
          <w:lang w:val="fr-FR"/>
        </w:rPr>
        <w:t xml:space="preserve"> a </w:t>
      </w:r>
      <w:proofErr w:type="spellStart"/>
      <w:r w:rsidR="00D72D27" w:rsidRPr="00D72D27">
        <w:rPr>
          <w:sz w:val="28"/>
          <w:szCs w:val="28"/>
          <w:lang w:val="fr-FR"/>
        </w:rPr>
        <w:t>societatii</w:t>
      </w:r>
      <w:proofErr w:type="spellEnd"/>
      <w:r w:rsidR="00D72D27" w:rsidRPr="00D72D27">
        <w:rPr>
          <w:sz w:val="28"/>
          <w:szCs w:val="28"/>
          <w:lang w:val="fr-FR"/>
        </w:rPr>
        <w:t xml:space="preserve">, a </w:t>
      </w:r>
      <w:proofErr w:type="spellStart"/>
      <w:r w:rsidR="00D72D27" w:rsidRPr="00D72D27">
        <w:rPr>
          <w:sz w:val="28"/>
          <w:szCs w:val="28"/>
          <w:lang w:val="fr-FR"/>
        </w:rPr>
        <w:t>contractelor</w:t>
      </w:r>
      <w:proofErr w:type="spellEnd"/>
      <w:r w:rsidR="00D72D27" w:rsidRPr="00D72D27">
        <w:rPr>
          <w:sz w:val="28"/>
          <w:szCs w:val="28"/>
          <w:lang w:val="fr-FR"/>
        </w:rPr>
        <w:t xml:space="preserve"> de </w:t>
      </w:r>
      <w:proofErr w:type="spellStart"/>
      <w:r w:rsidR="00D72D27" w:rsidRPr="00D72D27">
        <w:rPr>
          <w:sz w:val="28"/>
          <w:szCs w:val="28"/>
          <w:lang w:val="fr-FR"/>
        </w:rPr>
        <w:t>garantii</w:t>
      </w:r>
      <w:proofErr w:type="spellEnd"/>
      <w:r w:rsidR="00D72D27" w:rsidRPr="00D72D27">
        <w:rPr>
          <w:sz w:val="28"/>
          <w:szCs w:val="28"/>
          <w:lang w:val="fr-FR"/>
        </w:rPr>
        <w:t xml:space="preserve"> si a </w:t>
      </w:r>
      <w:proofErr w:type="spellStart"/>
      <w:r w:rsidR="00D72D27" w:rsidRPr="00D72D27">
        <w:rPr>
          <w:sz w:val="28"/>
          <w:szCs w:val="28"/>
          <w:lang w:val="fr-FR"/>
        </w:rPr>
        <w:t>actelor</w:t>
      </w:r>
      <w:proofErr w:type="spellEnd"/>
      <w:r w:rsidR="00D72D27" w:rsidRPr="00D72D27">
        <w:rPr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sz w:val="28"/>
          <w:szCs w:val="28"/>
          <w:lang w:val="fr-FR"/>
        </w:rPr>
        <w:t>aditionale</w:t>
      </w:r>
      <w:proofErr w:type="spellEnd"/>
      <w:r w:rsidR="00D72D27" w:rsidRPr="00D72D27">
        <w:rPr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sz w:val="28"/>
          <w:szCs w:val="28"/>
          <w:lang w:val="fr-FR"/>
        </w:rPr>
        <w:t>ulterioare</w:t>
      </w:r>
      <w:proofErr w:type="spellEnd"/>
      <w:r w:rsidR="00D72D27" w:rsidRPr="00D72D27">
        <w:rPr>
          <w:sz w:val="28"/>
          <w:szCs w:val="28"/>
          <w:lang w:val="fr-FR"/>
        </w:rPr>
        <w:t xml:space="preserve"> la </w:t>
      </w:r>
      <w:proofErr w:type="spellStart"/>
      <w:r w:rsidR="00D72D27" w:rsidRPr="00D72D27">
        <w:rPr>
          <w:sz w:val="28"/>
          <w:szCs w:val="28"/>
          <w:lang w:val="fr-FR"/>
        </w:rPr>
        <w:t>acestea</w:t>
      </w:r>
      <w:proofErr w:type="spellEnd"/>
      <w:r w:rsidR="00D72D27" w:rsidRPr="00D72D27">
        <w:rPr>
          <w:sz w:val="28"/>
          <w:szCs w:val="28"/>
          <w:lang w:val="fr-FR"/>
        </w:rPr>
        <w:t xml:space="preserve">, </w:t>
      </w:r>
      <w:proofErr w:type="spellStart"/>
      <w:r w:rsidR="00D72D27" w:rsidRPr="00D72D27">
        <w:rPr>
          <w:sz w:val="28"/>
          <w:szCs w:val="28"/>
          <w:lang w:val="fr-FR"/>
        </w:rPr>
        <w:t>precum</w:t>
      </w:r>
      <w:proofErr w:type="spellEnd"/>
      <w:r w:rsidR="00D72D27" w:rsidRPr="00D72D27">
        <w:rPr>
          <w:sz w:val="28"/>
          <w:szCs w:val="28"/>
          <w:lang w:val="fr-FR"/>
        </w:rPr>
        <w:t xml:space="preserve"> si a </w:t>
      </w:r>
      <w:proofErr w:type="spellStart"/>
      <w:r w:rsidR="00D72D27" w:rsidRPr="00D72D27">
        <w:rPr>
          <w:sz w:val="28"/>
          <w:szCs w:val="28"/>
          <w:lang w:val="fr-FR"/>
        </w:rPr>
        <w:t>oricaror</w:t>
      </w:r>
      <w:proofErr w:type="spellEnd"/>
      <w:r w:rsidR="00D72D27" w:rsidRPr="00D72D27">
        <w:rPr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sz w:val="28"/>
          <w:szCs w:val="28"/>
          <w:lang w:val="fr-FR"/>
        </w:rPr>
        <w:t>alte</w:t>
      </w:r>
      <w:proofErr w:type="spellEnd"/>
      <w:r w:rsidR="00D72D27" w:rsidRPr="00D72D27">
        <w:rPr>
          <w:sz w:val="28"/>
          <w:szCs w:val="28"/>
          <w:lang w:val="fr-FR"/>
        </w:rPr>
        <w:t xml:space="preserve"> documente </w:t>
      </w:r>
      <w:proofErr w:type="spellStart"/>
      <w:r w:rsidR="00D72D27" w:rsidRPr="00D72D27">
        <w:rPr>
          <w:sz w:val="28"/>
          <w:szCs w:val="28"/>
          <w:lang w:val="fr-FR"/>
        </w:rPr>
        <w:t>necesare</w:t>
      </w:r>
      <w:proofErr w:type="spellEnd"/>
      <w:r w:rsidR="00D72D27" w:rsidRPr="00D72D27">
        <w:rPr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sz w:val="28"/>
          <w:szCs w:val="28"/>
          <w:lang w:val="fr-FR"/>
        </w:rPr>
        <w:t>ducerii</w:t>
      </w:r>
      <w:proofErr w:type="spellEnd"/>
      <w:r w:rsidR="00D72D27" w:rsidRPr="00D72D27">
        <w:rPr>
          <w:sz w:val="28"/>
          <w:szCs w:val="28"/>
          <w:lang w:val="fr-FR"/>
        </w:rPr>
        <w:t xml:space="preserve"> la </w:t>
      </w:r>
      <w:proofErr w:type="spellStart"/>
      <w:r w:rsidR="00D72D27" w:rsidRPr="00D72D27">
        <w:rPr>
          <w:sz w:val="28"/>
          <w:szCs w:val="28"/>
          <w:lang w:val="fr-FR"/>
        </w:rPr>
        <w:t>indeplinire</w:t>
      </w:r>
      <w:proofErr w:type="spellEnd"/>
      <w:r w:rsidR="00D72D27" w:rsidRPr="00D72D27">
        <w:rPr>
          <w:sz w:val="28"/>
          <w:szCs w:val="28"/>
          <w:lang w:val="fr-FR"/>
        </w:rPr>
        <w:t xml:space="preserve"> a </w:t>
      </w:r>
      <w:proofErr w:type="spellStart"/>
      <w:r w:rsidR="00D72D27" w:rsidRPr="00D72D27">
        <w:rPr>
          <w:sz w:val="28"/>
          <w:szCs w:val="28"/>
          <w:lang w:val="fr-FR"/>
        </w:rPr>
        <w:t>prevederilor</w:t>
      </w:r>
      <w:proofErr w:type="spellEnd"/>
      <w:r w:rsidR="00D72D27" w:rsidRPr="00D72D27">
        <w:rPr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sz w:val="28"/>
          <w:szCs w:val="28"/>
          <w:lang w:val="fr-FR"/>
        </w:rPr>
        <w:t>prezentei</w:t>
      </w:r>
      <w:proofErr w:type="spellEnd"/>
      <w:r w:rsidR="00D72D27" w:rsidRPr="00D72D27">
        <w:rPr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sz w:val="28"/>
          <w:szCs w:val="28"/>
          <w:lang w:val="fr-FR"/>
        </w:rPr>
        <w:t>decizii</w:t>
      </w:r>
      <w:proofErr w:type="spellEnd"/>
      <w:r w:rsidR="00D72D27" w:rsidRPr="00D72D27">
        <w:rPr>
          <w:sz w:val="28"/>
          <w:szCs w:val="28"/>
          <w:lang w:val="fr-FR"/>
        </w:rPr>
        <w:t xml:space="preserve">, a </w:t>
      </w:r>
      <w:proofErr w:type="spellStart"/>
      <w:r w:rsidR="00D72D27" w:rsidRPr="00D72D27">
        <w:rPr>
          <w:sz w:val="28"/>
          <w:szCs w:val="28"/>
          <w:lang w:val="fr-FR"/>
        </w:rPr>
        <w:t>Directorului</w:t>
      </w:r>
      <w:proofErr w:type="spellEnd"/>
      <w:r w:rsidR="00D72D27" w:rsidRPr="00D72D27">
        <w:rPr>
          <w:sz w:val="28"/>
          <w:szCs w:val="28"/>
          <w:lang w:val="fr-FR"/>
        </w:rPr>
        <w:t xml:space="preserve"> General al </w:t>
      </w:r>
      <w:proofErr w:type="spellStart"/>
      <w:r w:rsidR="00D72D27" w:rsidRPr="00D72D27">
        <w:rPr>
          <w:sz w:val="28"/>
          <w:szCs w:val="28"/>
          <w:lang w:val="fr-FR"/>
        </w:rPr>
        <w:t>Avioane</w:t>
      </w:r>
      <w:proofErr w:type="spellEnd"/>
      <w:r w:rsidR="00D72D27" w:rsidRPr="00D72D27">
        <w:rPr>
          <w:sz w:val="28"/>
          <w:szCs w:val="28"/>
          <w:lang w:val="fr-FR"/>
        </w:rPr>
        <w:t xml:space="preserve"> Craiova S.A. in </w:t>
      </w:r>
      <w:proofErr w:type="spellStart"/>
      <w:r w:rsidR="00D72D27" w:rsidRPr="00D72D27">
        <w:rPr>
          <w:sz w:val="28"/>
          <w:szCs w:val="28"/>
          <w:lang w:val="fr-FR"/>
        </w:rPr>
        <w:t>functie</w:t>
      </w:r>
      <w:proofErr w:type="spellEnd"/>
      <w:r w:rsidR="00D72D27" w:rsidRPr="00D72D27">
        <w:rPr>
          <w:sz w:val="28"/>
          <w:szCs w:val="28"/>
          <w:lang w:val="fr-FR"/>
        </w:rPr>
        <w:t xml:space="preserve"> la</w:t>
      </w:r>
      <w:r w:rsidR="00D72D27">
        <w:rPr>
          <w:sz w:val="28"/>
          <w:szCs w:val="28"/>
          <w:lang w:val="fr-FR"/>
        </w:rPr>
        <w:t xml:space="preserve"> </w:t>
      </w:r>
      <w:proofErr w:type="spellStart"/>
      <w:r w:rsidR="00D72D27">
        <w:rPr>
          <w:sz w:val="28"/>
          <w:szCs w:val="28"/>
          <w:lang w:val="fr-FR"/>
        </w:rPr>
        <w:t>momentul</w:t>
      </w:r>
      <w:proofErr w:type="spellEnd"/>
      <w:r w:rsidR="00D72D27">
        <w:rPr>
          <w:sz w:val="28"/>
          <w:szCs w:val="28"/>
          <w:lang w:val="fr-FR"/>
        </w:rPr>
        <w:t xml:space="preserve"> </w:t>
      </w:r>
      <w:proofErr w:type="spellStart"/>
      <w:r w:rsidR="00D72D27">
        <w:rPr>
          <w:sz w:val="28"/>
          <w:szCs w:val="28"/>
          <w:lang w:val="fr-FR"/>
        </w:rPr>
        <w:t>semnarii</w:t>
      </w:r>
      <w:proofErr w:type="spellEnd"/>
      <w:r w:rsidR="00D72D27">
        <w:rPr>
          <w:sz w:val="28"/>
          <w:szCs w:val="28"/>
          <w:lang w:val="fr-FR"/>
        </w:rPr>
        <w:t xml:space="preserve"> </w:t>
      </w:r>
      <w:proofErr w:type="spellStart"/>
      <w:r w:rsidR="00D72D27">
        <w:rPr>
          <w:sz w:val="28"/>
          <w:szCs w:val="28"/>
          <w:lang w:val="fr-FR"/>
        </w:rPr>
        <w:t>documentelor</w:t>
      </w:r>
      <w:proofErr w:type="spellEnd"/>
      <w:r w:rsidR="00D72D27">
        <w:rPr>
          <w:sz w:val="28"/>
          <w:szCs w:val="28"/>
          <w:lang w:val="fr-FR"/>
        </w:rPr>
        <w:t>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5"/>
        <w:gridCol w:w="1135"/>
        <w:gridCol w:w="592"/>
        <w:gridCol w:w="1737"/>
        <w:gridCol w:w="1431"/>
        <w:gridCol w:w="584"/>
        <w:gridCol w:w="1374"/>
      </w:tblGrid>
      <w:tr w:rsidR="00157BD4" w:rsidRPr="00086768" w:rsidTr="00157BD4">
        <w:trPr>
          <w:trHeight w:val="545"/>
        </w:trPr>
        <w:tc>
          <w:tcPr>
            <w:tcW w:w="608" w:type="dxa"/>
          </w:tcPr>
          <w:p w:rsidR="00157BD4" w:rsidRPr="00086768" w:rsidRDefault="00157BD4" w:rsidP="002327C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157BD4" w:rsidRPr="00086768" w:rsidRDefault="00157BD4" w:rsidP="002327C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157BD4" w:rsidRPr="00086768" w:rsidRDefault="00157BD4" w:rsidP="002327C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157BD4" w:rsidRPr="00086768" w:rsidRDefault="00157BD4" w:rsidP="002327C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157BD4" w:rsidRPr="00086768" w:rsidRDefault="00157BD4" w:rsidP="002327C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157BD4" w:rsidRPr="00086768" w:rsidRDefault="00157BD4" w:rsidP="002327CB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157BD4" w:rsidRPr="00086768" w:rsidRDefault="00157BD4" w:rsidP="002327C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157BD4" w:rsidRPr="00086768" w:rsidRDefault="00157BD4" w:rsidP="002327C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D947FB">
      <w:pPr>
        <w:suppressAutoHyphens/>
        <w:spacing w:after="0" w:line="240" w:lineRule="auto"/>
        <w:rPr>
          <w:sz w:val="28"/>
          <w:szCs w:val="28"/>
        </w:rPr>
      </w:pPr>
    </w:p>
    <w:p w:rsidR="00D72D27" w:rsidRPr="00D72D27" w:rsidRDefault="001C5803" w:rsidP="00D72D27">
      <w:pPr>
        <w:widowControl w:val="0"/>
        <w:jc w:val="both"/>
        <w:rPr>
          <w:rFonts w:eastAsia="Arial"/>
          <w:color w:val="000000"/>
          <w:sz w:val="28"/>
          <w:szCs w:val="28"/>
          <w:lang w:val="fr-FR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="00D72D27" w:rsidRPr="00D72D27">
        <w:rPr>
          <w:rFonts w:eastAsia="Arial"/>
          <w:color w:val="000000"/>
          <w:sz w:val="28"/>
          <w:szCs w:val="28"/>
          <w:lang w:val="fr-FR"/>
        </w:rPr>
        <w:t xml:space="preserve">4. </w:t>
      </w:r>
      <w:proofErr w:type="spellStart"/>
      <w:r w:rsidR="00D72D27" w:rsidRPr="00D72D27">
        <w:rPr>
          <w:rFonts w:eastAsia="Arial"/>
          <w:color w:val="000000"/>
          <w:sz w:val="28"/>
          <w:szCs w:val="28"/>
          <w:lang w:val="fr-FR"/>
        </w:rPr>
        <w:t>Aprobarea</w:t>
      </w:r>
      <w:proofErr w:type="spellEnd"/>
      <w:r w:rsidR="00D72D27"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rFonts w:eastAsia="Arial"/>
          <w:color w:val="000000"/>
          <w:sz w:val="28"/>
          <w:szCs w:val="28"/>
          <w:lang w:val="fr-FR"/>
        </w:rPr>
        <w:t>datei</w:t>
      </w:r>
      <w:proofErr w:type="spellEnd"/>
      <w:r w:rsidR="00D72D27" w:rsidRPr="00D72D27">
        <w:rPr>
          <w:rFonts w:eastAsia="Arial"/>
          <w:color w:val="000000"/>
          <w:sz w:val="28"/>
          <w:szCs w:val="28"/>
          <w:lang w:val="fr-FR"/>
        </w:rPr>
        <w:t xml:space="preserve"> de 29.03.2023 ca „data de </w:t>
      </w:r>
      <w:proofErr w:type="spellStart"/>
      <w:r w:rsidR="00D72D27" w:rsidRPr="00D72D27">
        <w:rPr>
          <w:rFonts w:eastAsia="Arial"/>
          <w:color w:val="000000"/>
          <w:sz w:val="28"/>
          <w:szCs w:val="28"/>
          <w:lang w:val="fr-FR"/>
        </w:rPr>
        <w:t>inregistrare</w:t>
      </w:r>
      <w:proofErr w:type="spellEnd"/>
      <w:r w:rsidR="00D72D27" w:rsidRPr="00D72D27">
        <w:rPr>
          <w:rFonts w:eastAsia="Arial"/>
          <w:color w:val="000000"/>
          <w:sz w:val="28"/>
          <w:szCs w:val="28"/>
          <w:lang w:val="fr-FR"/>
        </w:rPr>
        <w:t xml:space="preserve">” </w:t>
      </w:r>
      <w:proofErr w:type="spellStart"/>
      <w:r w:rsidR="00D72D27" w:rsidRPr="00D72D27">
        <w:rPr>
          <w:rFonts w:eastAsia="Arial"/>
          <w:color w:val="000000"/>
          <w:sz w:val="28"/>
          <w:szCs w:val="28"/>
          <w:lang w:val="fr-FR"/>
        </w:rPr>
        <w:t>pentru</w:t>
      </w:r>
      <w:proofErr w:type="spellEnd"/>
      <w:r w:rsidR="00D72D27"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rFonts w:eastAsia="Arial"/>
          <w:color w:val="000000"/>
          <w:sz w:val="28"/>
          <w:szCs w:val="28"/>
          <w:lang w:val="fr-FR"/>
        </w:rPr>
        <w:t>identificarea</w:t>
      </w:r>
      <w:proofErr w:type="spellEnd"/>
      <w:r w:rsidR="00D72D27"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rFonts w:eastAsia="Arial"/>
          <w:color w:val="000000"/>
          <w:sz w:val="28"/>
          <w:szCs w:val="28"/>
          <w:lang w:val="fr-FR"/>
        </w:rPr>
        <w:t>actionarilor</w:t>
      </w:r>
      <w:proofErr w:type="spellEnd"/>
      <w:r w:rsidR="00D72D27"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rFonts w:eastAsia="Arial"/>
          <w:color w:val="000000"/>
          <w:sz w:val="28"/>
          <w:szCs w:val="28"/>
          <w:lang w:val="fr-FR"/>
        </w:rPr>
        <w:t>asupra</w:t>
      </w:r>
      <w:proofErr w:type="spellEnd"/>
      <w:r w:rsidR="00D72D27"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rFonts w:eastAsia="Arial"/>
          <w:color w:val="000000"/>
          <w:sz w:val="28"/>
          <w:szCs w:val="28"/>
          <w:lang w:val="fr-FR"/>
        </w:rPr>
        <w:t>carora</w:t>
      </w:r>
      <w:proofErr w:type="spellEnd"/>
      <w:r w:rsidR="00D72D27" w:rsidRPr="00D72D27">
        <w:rPr>
          <w:rFonts w:eastAsia="Arial"/>
          <w:color w:val="000000"/>
          <w:sz w:val="28"/>
          <w:szCs w:val="28"/>
          <w:lang w:val="fr-FR"/>
        </w:rPr>
        <w:t xml:space="preserve"> se </w:t>
      </w:r>
      <w:proofErr w:type="spellStart"/>
      <w:r w:rsidR="00D72D27" w:rsidRPr="00D72D27">
        <w:rPr>
          <w:rFonts w:eastAsia="Arial"/>
          <w:color w:val="000000"/>
          <w:sz w:val="28"/>
          <w:szCs w:val="28"/>
          <w:lang w:val="fr-FR"/>
        </w:rPr>
        <w:t>rasfrang</w:t>
      </w:r>
      <w:proofErr w:type="spellEnd"/>
      <w:r w:rsidR="00D72D27"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rFonts w:eastAsia="Arial"/>
          <w:color w:val="000000"/>
          <w:sz w:val="28"/>
          <w:szCs w:val="28"/>
          <w:lang w:val="fr-FR"/>
        </w:rPr>
        <w:t>efectele</w:t>
      </w:r>
      <w:proofErr w:type="spellEnd"/>
      <w:r w:rsidR="00D72D27"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rFonts w:eastAsia="Arial"/>
          <w:color w:val="000000"/>
          <w:sz w:val="28"/>
          <w:szCs w:val="28"/>
          <w:lang w:val="fr-FR"/>
        </w:rPr>
        <w:t>hotararilor</w:t>
      </w:r>
      <w:proofErr w:type="spellEnd"/>
      <w:r w:rsidR="00D72D27" w:rsidRPr="00D72D27">
        <w:rPr>
          <w:rFonts w:eastAsia="Arial"/>
          <w:color w:val="000000"/>
          <w:sz w:val="28"/>
          <w:szCs w:val="28"/>
          <w:lang w:val="fr-FR"/>
        </w:rPr>
        <w:t xml:space="preserve"> A.G.O.A si a </w:t>
      </w:r>
      <w:proofErr w:type="spellStart"/>
      <w:r w:rsidR="00D72D27" w:rsidRPr="00D72D27">
        <w:rPr>
          <w:rFonts w:eastAsia="Arial"/>
          <w:color w:val="000000"/>
          <w:sz w:val="28"/>
          <w:szCs w:val="28"/>
          <w:lang w:val="fr-FR"/>
        </w:rPr>
        <w:t>datei</w:t>
      </w:r>
      <w:proofErr w:type="spellEnd"/>
      <w:r w:rsidR="00D72D27" w:rsidRPr="00D72D27">
        <w:rPr>
          <w:rFonts w:eastAsia="Arial"/>
          <w:color w:val="000000"/>
          <w:sz w:val="28"/>
          <w:szCs w:val="28"/>
          <w:lang w:val="fr-FR"/>
        </w:rPr>
        <w:t xml:space="preserve"> de 28.03.2023 ca „ex–date”, in </w:t>
      </w:r>
      <w:proofErr w:type="spellStart"/>
      <w:r w:rsidR="00D72D27" w:rsidRPr="00D72D27">
        <w:rPr>
          <w:rFonts w:eastAsia="Arial"/>
          <w:color w:val="000000"/>
          <w:sz w:val="28"/>
          <w:szCs w:val="28"/>
          <w:lang w:val="fr-FR"/>
        </w:rPr>
        <w:t>conformitate</w:t>
      </w:r>
      <w:proofErr w:type="spellEnd"/>
      <w:r w:rsidR="00D72D27"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rFonts w:eastAsia="Arial"/>
          <w:color w:val="000000"/>
          <w:sz w:val="28"/>
          <w:szCs w:val="28"/>
          <w:lang w:val="fr-FR"/>
        </w:rPr>
        <w:t>cu</w:t>
      </w:r>
      <w:proofErr w:type="spellEnd"/>
      <w:r w:rsidR="00D72D27"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rFonts w:eastAsia="Arial"/>
          <w:color w:val="000000"/>
          <w:sz w:val="28"/>
          <w:szCs w:val="28"/>
          <w:lang w:val="fr-FR"/>
        </w:rPr>
        <w:t>dispozitiile</w:t>
      </w:r>
      <w:proofErr w:type="spellEnd"/>
      <w:r w:rsidR="00D72D27"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="00D72D27" w:rsidRPr="00D72D27">
        <w:rPr>
          <w:rFonts w:eastAsia="Arial"/>
          <w:color w:val="000000"/>
          <w:sz w:val="28"/>
          <w:szCs w:val="28"/>
          <w:lang w:val="fr-FR"/>
        </w:rPr>
        <w:t>Legii</w:t>
      </w:r>
      <w:proofErr w:type="spellEnd"/>
      <w:r w:rsidR="00D72D27" w:rsidRPr="00D72D27">
        <w:rPr>
          <w:rFonts w:eastAsia="Arial"/>
          <w:color w:val="000000"/>
          <w:sz w:val="28"/>
          <w:szCs w:val="28"/>
          <w:lang w:val="fr-FR"/>
        </w:rPr>
        <w:t xml:space="preserve"> nr. 24/2017.</w:t>
      </w:r>
    </w:p>
    <w:tbl>
      <w:tblPr>
        <w:tblW w:w="887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0"/>
        <w:gridCol w:w="1130"/>
        <w:gridCol w:w="590"/>
        <w:gridCol w:w="1729"/>
        <w:gridCol w:w="1425"/>
        <w:gridCol w:w="582"/>
        <w:gridCol w:w="1368"/>
      </w:tblGrid>
      <w:tr w:rsidR="001C5803" w:rsidRPr="00086768" w:rsidTr="00D947FB">
        <w:trPr>
          <w:trHeight w:val="579"/>
        </w:trPr>
        <w:tc>
          <w:tcPr>
            <w:tcW w:w="607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1C580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D72D27" w:rsidRPr="00D72D27" w:rsidRDefault="00D72D27" w:rsidP="00D72D27">
      <w:pPr>
        <w:widowControl w:val="0"/>
        <w:jc w:val="both"/>
        <w:rPr>
          <w:rFonts w:eastAsia="Arial"/>
          <w:color w:val="000000"/>
          <w:sz w:val="28"/>
          <w:szCs w:val="28"/>
          <w:lang w:val="fr-FR"/>
        </w:rPr>
      </w:pPr>
      <w:r>
        <w:rPr>
          <w:rFonts w:eastAsia="Arial"/>
          <w:color w:val="000000"/>
          <w:sz w:val="28"/>
          <w:szCs w:val="28"/>
          <w:lang w:val="fr-FR"/>
        </w:rPr>
        <w:t xml:space="preserve">      </w:t>
      </w:r>
      <w:r w:rsidRPr="00D72D27">
        <w:rPr>
          <w:rFonts w:eastAsia="Arial"/>
          <w:color w:val="000000"/>
          <w:sz w:val="28"/>
          <w:szCs w:val="28"/>
          <w:lang w:val="fr-FR"/>
        </w:rPr>
        <w:t xml:space="preserve">5.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Imputernicirea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Presedintelui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Consiliului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Administratie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al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societatii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Avioane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Craiova S.A.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pentru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efectua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toate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demersurile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necesare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in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vederea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inregistrarii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hotararilor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A.G.O.A. si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indeplinirii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tuturor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formalitatilor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necesare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in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fata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autoritatilor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competente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,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incluzand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, dar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fara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a se limita la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Oficiul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Registrului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Comertului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, ASF, BVB.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Mandatarul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sus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mentionat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va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putea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delega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puterile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acordate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conform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celor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de mai sus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unei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alte</w:t>
      </w:r>
      <w:proofErr w:type="spellEnd"/>
      <w:r w:rsidRPr="00D72D27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72D27">
        <w:rPr>
          <w:rFonts w:eastAsia="Arial"/>
          <w:color w:val="000000"/>
          <w:sz w:val="28"/>
          <w:szCs w:val="28"/>
          <w:lang w:val="fr-FR"/>
        </w:rPr>
        <w:t>p</w:t>
      </w:r>
      <w:r w:rsidR="004C7619">
        <w:rPr>
          <w:rFonts w:eastAsia="Arial"/>
          <w:color w:val="000000"/>
          <w:sz w:val="28"/>
          <w:szCs w:val="28"/>
          <w:lang w:val="fr-FR"/>
        </w:rPr>
        <w:t>ersoane</w:t>
      </w:r>
      <w:proofErr w:type="spellEnd"/>
      <w:r w:rsidR="004C7619">
        <w:rPr>
          <w:rFonts w:eastAsia="Arial"/>
          <w:color w:val="000000"/>
          <w:sz w:val="28"/>
          <w:szCs w:val="28"/>
          <w:lang w:val="fr-FR"/>
        </w:rPr>
        <w:t xml:space="preserve">, </w:t>
      </w:r>
      <w:proofErr w:type="spellStart"/>
      <w:r w:rsidR="004C7619">
        <w:rPr>
          <w:rFonts w:eastAsia="Arial"/>
          <w:color w:val="000000"/>
          <w:sz w:val="28"/>
          <w:szCs w:val="28"/>
          <w:lang w:val="fr-FR"/>
        </w:rPr>
        <w:t>salariata</w:t>
      </w:r>
      <w:proofErr w:type="spellEnd"/>
      <w:r w:rsidR="004C7619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="004C7619">
        <w:rPr>
          <w:rFonts w:eastAsia="Arial"/>
          <w:color w:val="000000"/>
          <w:sz w:val="28"/>
          <w:szCs w:val="28"/>
          <w:lang w:val="fr-FR"/>
        </w:rPr>
        <w:t>societatii</w:t>
      </w:r>
      <w:proofErr w:type="spellEnd"/>
      <w:r w:rsidR="004C7619">
        <w:rPr>
          <w:rFonts w:eastAsia="Arial"/>
          <w:color w:val="000000"/>
          <w:sz w:val="28"/>
          <w:szCs w:val="28"/>
          <w:lang w:val="fr-FR"/>
        </w:rPr>
        <w:t>.</w:t>
      </w:r>
    </w:p>
    <w:tbl>
      <w:tblPr>
        <w:tblW w:w="897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58"/>
        <w:gridCol w:w="1144"/>
        <w:gridCol w:w="596"/>
        <w:gridCol w:w="1751"/>
        <w:gridCol w:w="1443"/>
        <w:gridCol w:w="588"/>
        <w:gridCol w:w="1385"/>
      </w:tblGrid>
      <w:tr w:rsidR="001C5803" w:rsidRPr="00086768" w:rsidTr="004C7619">
        <w:trPr>
          <w:trHeight w:val="469"/>
        </w:trPr>
        <w:tc>
          <w:tcPr>
            <w:tcW w:w="614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1C5803">
      <w:pPr>
        <w:jc w:val="both"/>
        <w:rPr>
          <w:sz w:val="28"/>
          <w:szCs w:val="28"/>
        </w:rPr>
      </w:pPr>
    </w:p>
    <w:p w:rsidR="009017DE" w:rsidRDefault="009017DE" w:rsidP="00F1508A">
      <w:pPr>
        <w:jc w:val="both"/>
      </w:pPr>
      <w:r>
        <w:t xml:space="preserve">     </w:t>
      </w:r>
    </w:p>
    <w:p w:rsidR="00CF3F93" w:rsidRPr="002925CD" w:rsidRDefault="009017DE" w:rsidP="00F1508A">
      <w:pPr>
        <w:jc w:val="both"/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F15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F1508A">
      <w:pPr>
        <w:jc w:val="both"/>
      </w:pPr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C5D3F"/>
    <w:rsid w:val="000D1219"/>
    <w:rsid w:val="00157BD4"/>
    <w:rsid w:val="00170816"/>
    <w:rsid w:val="00171604"/>
    <w:rsid w:val="0017692F"/>
    <w:rsid w:val="00177A68"/>
    <w:rsid w:val="001C5803"/>
    <w:rsid w:val="001D0FDD"/>
    <w:rsid w:val="00214787"/>
    <w:rsid w:val="00214AF6"/>
    <w:rsid w:val="002925CD"/>
    <w:rsid w:val="002B3B71"/>
    <w:rsid w:val="002C03B1"/>
    <w:rsid w:val="002C379A"/>
    <w:rsid w:val="00323FA5"/>
    <w:rsid w:val="00343B1A"/>
    <w:rsid w:val="003E13F1"/>
    <w:rsid w:val="004224AC"/>
    <w:rsid w:val="004852E0"/>
    <w:rsid w:val="00485813"/>
    <w:rsid w:val="004B028A"/>
    <w:rsid w:val="004C7619"/>
    <w:rsid w:val="00556EA6"/>
    <w:rsid w:val="005C2E45"/>
    <w:rsid w:val="005D1A79"/>
    <w:rsid w:val="005E258B"/>
    <w:rsid w:val="00614853"/>
    <w:rsid w:val="006152BB"/>
    <w:rsid w:val="00644367"/>
    <w:rsid w:val="006647EE"/>
    <w:rsid w:val="006B2152"/>
    <w:rsid w:val="007008F2"/>
    <w:rsid w:val="00790568"/>
    <w:rsid w:val="007A74B3"/>
    <w:rsid w:val="00801AA9"/>
    <w:rsid w:val="00856759"/>
    <w:rsid w:val="008B25E7"/>
    <w:rsid w:val="008D523E"/>
    <w:rsid w:val="009017DE"/>
    <w:rsid w:val="00916975"/>
    <w:rsid w:val="00933A2A"/>
    <w:rsid w:val="00945F1E"/>
    <w:rsid w:val="00946970"/>
    <w:rsid w:val="009C17FE"/>
    <w:rsid w:val="00A0191B"/>
    <w:rsid w:val="00A45C9E"/>
    <w:rsid w:val="00A80026"/>
    <w:rsid w:val="00A8417E"/>
    <w:rsid w:val="00AF55A9"/>
    <w:rsid w:val="00B5032C"/>
    <w:rsid w:val="00B50A46"/>
    <w:rsid w:val="00B832F8"/>
    <w:rsid w:val="00BA466F"/>
    <w:rsid w:val="00C47EE2"/>
    <w:rsid w:val="00C55067"/>
    <w:rsid w:val="00C76C42"/>
    <w:rsid w:val="00C81102"/>
    <w:rsid w:val="00CF3F93"/>
    <w:rsid w:val="00D25D4E"/>
    <w:rsid w:val="00D53BAF"/>
    <w:rsid w:val="00D72D27"/>
    <w:rsid w:val="00D947FB"/>
    <w:rsid w:val="00DC6840"/>
    <w:rsid w:val="00DD0313"/>
    <w:rsid w:val="00DF256B"/>
    <w:rsid w:val="00E10ABB"/>
    <w:rsid w:val="00E71B0D"/>
    <w:rsid w:val="00E95B8A"/>
    <w:rsid w:val="00EB09E3"/>
    <w:rsid w:val="00EF4836"/>
    <w:rsid w:val="00F1508A"/>
    <w:rsid w:val="00F368D3"/>
    <w:rsid w:val="00F53704"/>
    <w:rsid w:val="00FA6C7D"/>
    <w:rsid w:val="00FB0E72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816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7B032-1445-4116-88C5-5FA068AE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2023-02-09T15:16:00Z</dcterms:created>
  <dcterms:modified xsi:type="dcterms:W3CDTF">2023-02-09T15:16:00Z</dcterms:modified>
</cp:coreProperties>
</file>