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D43072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67522">
        <w:rPr>
          <w:rFonts w:cs="Arial"/>
          <w:sz w:val="28"/>
          <w:szCs w:val="28"/>
        </w:rPr>
        <w:t>13/14.07.2023</w:t>
      </w:r>
    </w:p>
    <w:p w:rsidR="0007544C" w:rsidRPr="00B832F8" w:rsidRDefault="00A45082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596DA3" w:rsidRDefault="00A45082" w:rsidP="00596DA3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  <w:proofErr w:type="spellStart"/>
      <w:r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… nr. ………</w:t>
      </w:r>
      <w:r>
        <w:rPr>
          <w:rFonts w:ascii="Calibri" w:hAnsi="Calibri" w:cs="Arial"/>
          <w:sz w:val="28"/>
          <w:szCs w:val="28"/>
        </w:rPr>
        <w:t>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………………………</w:t>
      </w:r>
      <w:proofErr w:type="gramStart"/>
      <w:r w:rsidR="0007544C" w:rsidRPr="002B7BF8">
        <w:rPr>
          <w:rFonts w:ascii="Calibri" w:hAnsi="Calibri"/>
          <w:i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>
        <w:rPr>
          <w:rFonts w:ascii="Calibri" w:hAnsi="Calibri" w:cs="Arial"/>
          <w:sz w:val="28"/>
          <w:szCs w:val="28"/>
        </w:rPr>
        <w:t xml:space="preserve"> S.A., care </w:t>
      </w:r>
      <w:proofErr w:type="spellStart"/>
      <w:r>
        <w:rPr>
          <w:rFonts w:ascii="Calibri" w:hAnsi="Calibri" w:cs="Arial"/>
          <w:sz w:val="28"/>
          <w:szCs w:val="28"/>
        </w:rPr>
        <w:t>confera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dreptul</w:t>
      </w:r>
      <w:proofErr w:type="spellEnd"/>
      <w:r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>
        <w:rPr>
          <w:rFonts w:ascii="Calibri" w:hAnsi="Calibri" w:cs="Arial"/>
          <w:sz w:val="28"/>
          <w:szCs w:val="28"/>
        </w:rPr>
        <w:t>voturi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r>
        <w:rPr>
          <w:rFonts w:ascii="Calibri" w:hAnsi="Calibri" w:cs="Arial"/>
          <w:color w:val="auto"/>
          <w:sz w:val="28"/>
          <w:szCs w:val="28"/>
          <w:lang w:val="ro-RO"/>
        </w:rPr>
        <w:t>Adunarea Generala Extraordinara a Act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ionarilor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 w:rsidR="0007544C" w:rsidRPr="0025221D">
        <w:rPr>
          <w:rFonts w:ascii="Calibri" w:hAnsi="Calibri"/>
          <w:sz w:val="28"/>
          <w:szCs w:val="28"/>
        </w:rPr>
        <w:t xml:space="preserve"> S.A.,</w:t>
      </w:r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problemele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cuprin</w:t>
      </w:r>
      <w:r>
        <w:rPr>
          <w:rFonts w:ascii="Calibri" w:hAnsi="Calibri" w:cs="Arial"/>
          <w:sz w:val="28"/>
          <w:szCs w:val="28"/>
        </w:rPr>
        <w:t>se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ordinea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D43072">
        <w:rPr>
          <w:rFonts w:ascii="Calibri" w:hAnsi="Calibri" w:cs="Arial"/>
          <w:sz w:val="28"/>
          <w:szCs w:val="28"/>
        </w:rPr>
        <w:t>ei</w:t>
      </w:r>
      <w:proofErr w:type="spellEnd"/>
      <w:r w:rsidR="00D43072">
        <w:rPr>
          <w:rFonts w:ascii="Calibri" w:hAnsi="Calibri" w:cs="Arial"/>
          <w:sz w:val="28"/>
          <w:szCs w:val="28"/>
        </w:rPr>
        <w:t xml:space="preserve"> A.G.E</w:t>
      </w:r>
      <w:r w:rsidR="0007544C" w:rsidRPr="002B7BF8">
        <w:rPr>
          <w:rFonts w:ascii="Calibri" w:hAnsi="Calibri" w:cs="Arial"/>
          <w:sz w:val="28"/>
          <w:szCs w:val="28"/>
        </w:rPr>
        <w:t xml:space="preserve">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A67522">
        <w:rPr>
          <w:rFonts w:ascii="Calibri" w:hAnsi="Calibri" w:cs="Arial"/>
          <w:sz w:val="28"/>
          <w:szCs w:val="28"/>
        </w:rPr>
        <w:t>13/14.07.2023</w:t>
      </w:r>
      <w:r w:rsidR="0007544C" w:rsidRPr="00BF5D76">
        <w:rPr>
          <w:rFonts w:ascii="Calibri" w:hAnsi="Calibri" w:cs="Arial"/>
          <w:sz w:val="28"/>
          <w:szCs w:val="28"/>
        </w:rPr>
        <w:t>,</w:t>
      </w:r>
      <w:r w:rsidR="00596DA3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596DA3">
        <w:rPr>
          <w:rFonts w:ascii="Calibri" w:hAnsi="Calibri" w:cs="Arial"/>
          <w:sz w:val="28"/>
          <w:szCs w:val="28"/>
        </w:rPr>
        <w:t>ora</w:t>
      </w:r>
      <w:proofErr w:type="spellEnd"/>
      <w:r w:rsidR="00596DA3">
        <w:rPr>
          <w:rFonts w:ascii="Calibri" w:hAnsi="Calibri" w:cs="Arial"/>
          <w:sz w:val="28"/>
          <w:szCs w:val="28"/>
        </w:rPr>
        <w:t xml:space="preserve"> 14</w:t>
      </w:r>
      <w:r w:rsidR="00791275">
        <w:rPr>
          <w:rFonts w:ascii="Calibri" w:hAnsi="Calibri" w:cs="Arial"/>
          <w:sz w:val="28"/>
          <w:szCs w:val="28"/>
          <w:lang w:val="ro-RO"/>
        </w:rPr>
        <w:t>:00,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596DA3" w:rsidRPr="00596DA3" w:rsidRDefault="00596DA3" w:rsidP="00596DA3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A67522" w:rsidRPr="00A67522" w:rsidRDefault="00596DA3" w:rsidP="00A67522">
      <w:pPr>
        <w:contextualSpacing/>
        <w:jc w:val="both"/>
        <w:rPr>
          <w:rFonts w:eastAsia="Arial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</w:t>
      </w:r>
      <w:r w:rsidR="00A67522" w:rsidRPr="00A67522">
        <w:rPr>
          <w:rFonts w:eastAsia="Arial"/>
          <w:sz w:val="28"/>
          <w:szCs w:val="28"/>
          <w:lang w:val="en-US"/>
        </w:rPr>
        <w:t xml:space="preserve">1.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Aprobarea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vanzarii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activului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r w:rsidR="00A67522" w:rsidRPr="00A67522">
        <w:rPr>
          <w:rFonts w:eastAsia="Arial"/>
          <w:sz w:val="28"/>
          <w:szCs w:val="28"/>
        </w:rPr>
        <w:t>„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Centrala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termica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compresoare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A67522" w:rsidRPr="00A67522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A67522" w:rsidRPr="00A67522">
        <w:rPr>
          <w:rFonts w:eastAsia="Arial"/>
          <w:sz w:val="28"/>
          <w:szCs w:val="28"/>
          <w:lang w:val="en-US"/>
        </w:rPr>
        <w:t xml:space="preserve"> 123,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si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activelor</w:t>
      </w:r>
      <w:proofErr w:type="spellEnd"/>
      <w:r w:rsidR="00A67522" w:rsidRPr="00A67522">
        <w:rPr>
          <w:rFonts w:eastAsia="Arial"/>
          <w:sz w:val="28"/>
          <w:szCs w:val="28"/>
        </w:rPr>
        <w:t xml:space="preserve"> „Statie pompare turn racire</w:t>
      </w:r>
      <w:r w:rsidR="00A67522" w:rsidRPr="00A67522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A67522" w:rsidRPr="00A67522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A67522" w:rsidRPr="00A67522">
        <w:rPr>
          <w:rFonts w:eastAsia="Arial"/>
          <w:sz w:val="28"/>
          <w:szCs w:val="28"/>
          <w:lang w:val="en-US"/>
        </w:rPr>
        <w:t xml:space="preserve"> 13,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si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r w:rsidR="00A67522" w:rsidRPr="00A67522">
        <w:rPr>
          <w:rFonts w:eastAsia="Arial"/>
          <w:sz w:val="28"/>
          <w:szCs w:val="28"/>
        </w:rPr>
        <w:t xml:space="preserve">„Statie reglare gaze”, nr. inventar 16,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reprezentand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constructii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anexate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acesta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, </w:t>
      </w:r>
      <w:bookmarkStart w:id="0" w:name="_gjdgxs" w:colFirst="0" w:colLast="0"/>
      <w:bookmarkEnd w:id="0"/>
      <w:proofErr w:type="spellStart"/>
      <w:r w:rsidR="00A67522" w:rsidRPr="00A67522">
        <w:rPr>
          <w:rFonts w:eastAsia="Arial"/>
          <w:sz w:val="28"/>
          <w:szCs w:val="28"/>
          <w:lang w:val="en-US"/>
        </w:rPr>
        <w:t>aflate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pe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terenul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Parcului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Industrial Craiova S.A., la un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pret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vanzare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cel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putin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egal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pretul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stabilit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catre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 xml:space="preserve"> un evaluator </w:t>
      </w:r>
      <w:proofErr w:type="spellStart"/>
      <w:r w:rsidR="00A67522" w:rsidRPr="00A67522">
        <w:rPr>
          <w:rFonts w:eastAsia="Arial"/>
          <w:sz w:val="28"/>
          <w:szCs w:val="28"/>
          <w:lang w:val="en-US"/>
        </w:rPr>
        <w:t>autorizat</w:t>
      </w:r>
      <w:proofErr w:type="spellEnd"/>
      <w:r w:rsidR="00A67522" w:rsidRPr="00A67522">
        <w:rPr>
          <w:rFonts w:eastAsia="Arial"/>
          <w:sz w:val="28"/>
          <w:szCs w:val="28"/>
          <w:lang w:val="en-US"/>
        </w:rPr>
        <w:t>.</w:t>
      </w:r>
    </w:p>
    <w:p w:rsidR="00A67522" w:rsidRPr="00A67522" w:rsidRDefault="00A67522" w:rsidP="00A67522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A67522" w:rsidRPr="00A67522" w:rsidTr="00846FC0">
        <w:trPr>
          <w:trHeight w:val="658"/>
        </w:trPr>
        <w:tc>
          <w:tcPr>
            <w:tcW w:w="605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67522" w:rsidRPr="00A67522" w:rsidRDefault="00A67522" w:rsidP="00A67522">
      <w:pPr>
        <w:contextualSpacing/>
        <w:jc w:val="both"/>
        <w:rPr>
          <w:rFonts w:eastAsia="Arial"/>
          <w:sz w:val="28"/>
          <w:szCs w:val="28"/>
        </w:rPr>
      </w:pPr>
    </w:p>
    <w:p w:rsidR="00A67522" w:rsidRDefault="00A67522" w:rsidP="00A67522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A67522">
        <w:rPr>
          <w:rFonts w:eastAsia="Arial"/>
          <w:sz w:val="28"/>
          <w:szCs w:val="28"/>
        </w:rPr>
        <w:t xml:space="preserve">    2. </w:t>
      </w:r>
      <w:proofErr w:type="spellStart"/>
      <w:r w:rsidRPr="00A67522">
        <w:rPr>
          <w:rFonts w:eastAsia="Arial"/>
          <w:sz w:val="28"/>
          <w:szCs w:val="28"/>
          <w:lang w:val="en-US"/>
        </w:rPr>
        <w:t>Aprobarea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datei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de 01.08.2023 ca „data de </w:t>
      </w:r>
      <w:proofErr w:type="spellStart"/>
      <w:r w:rsidRPr="00A67522">
        <w:rPr>
          <w:rFonts w:eastAsia="Arial"/>
          <w:sz w:val="28"/>
          <w:szCs w:val="28"/>
          <w:lang w:val="en-US"/>
        </w:rPr>
        <w:t>inregistrare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” </w:t>
      </w:r>
      <w:proofErr w:type="spellStart"/>
      <w:r w:rsidRPr="00A67522">
        <w:rPr>
          <w:rFonts w:eastAsia="Arial"/>
          <w:sz w:val="28"/>
          <w:szCs w:val="28"/>
          <w:lang w:val="en-US"/>
        </w:rPr>
        <w:t>pentru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identificarea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actionarilor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asupra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carora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se </w:t>
      </w:r>
      <w:proofErr w:type="spellStart"/>
      <w:r w:rsidRPr="00A67522">
        <w:rPr>
          <w:rFonts w:eastAsia="Arial"/>
          <w:sz w:val="28"/>
          <w:szCs w:val="28"/>
          <w:lang w:val="en-US"/>
        </w:rPr>
        <w:t>rasfrang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efectele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hotararilor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A67522">
        <w:rPr>
          <w:rFonts w:eastAsia="Arial"/>
          <w:sz w:val="28"/>
          <w:szCs w:val="28"/>
          <w:lang w:val="en-US"/>
        </w:rPr>
        <w:t>si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A67522">
        <w:rPr>
          <w:rFonts w:eastAsia="Arial"/>
          <w:sz w:val="28"/>
          <w:szCs w:val="28"/>
          <w:lang w:val="en-US"/>
        </w:rPr>
        <w:t>datei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de 31.07.2023 ca „ex–date”, in </w:t>
      </w:r>
      <w:proofErr w:type="spellStart"/>
      <w:r w:rsidRPr="00A67522">
        <w:rPr>
          <w:rFonts w:eastAsia="Arial"/>
          <w:sz w:val="28"/>
          <w:szCs w:val="28"/>
          <w:lang w:val="en-US"/>
        </w:rPr>
        <w:t>conformitate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Pr="00A67522">
        <w:rPr>
          <w:rFonts w:eastAsia="Arial"/>
          <w:sz w:val="28"/>
          <w:szCs w:val="28"/>
          <w:lang w:val="en-US"/>
        </w:rPr>
        <w:t>dispozitiile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Legii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nr. 24/2017.</w:t>
      </w:r>
    </w:p>
    <w:p w:rsidR="00A67522" w:rsidRPr="00A67522" w:rsidRDefault="00A67522" w:rsidP="00A67522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A67522" w:rsidRPr="00A67522" w:rsidTr="00846FC0">
        <w:trPr>
          <w:trHeight w:val="657"/>
        </w:trPr>
        <w:tc>
          <w:tcPr>
            <w:tcW w:w="603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67522" w:rsidRPr="00A67522" w:rsidRDefault="00A67522" w:rsidP="00A67522">
      <w:pPr>
        <w:contextualSpacing/>
        <w:jc w:val="both"/>
        <w:rPr>
          <w:rFonts w:eastAsia="Arial"/>
          <w:sz w:val="28"/>
          <w:szCs w:val="28"/>
        </w:rPr>
      </w:pPr>
    </w:p>
    <w:p w:rsidR="00A67522" w:rsidRDefault="00A67522" w:rsidP="00A67522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A67522">
        <w:rPr>
          <w:rFonts w:eastAsia="Arial"/>
          <w:sz w:val="28"/>
          <w:szCs w:val="28"/>
        </w:rPr>
        <w:t xml:space="preserve">    3. </w:t>
      </w:r>
      <w:proofErr w:type="spellStart"/>
      <w:r w:rsidRPr="00A67522">
        <w:rPr>
          <w:rFonts w:eastAsia="Arial"/>
          <w:sz w:val="28"/>
          <w:szCs w:val="28"/>
          <w:lang w:val="en-US"/>
        </w:rPr>
        <w:t>Imputernicirea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Presedintelui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Consiliului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A67522">
        <w:rPr>
          <w:rFonts w:eastAsia="Arial"/>
          <w:sz w:val="28"/>
          <w:szCs w:val="28"/>
          <w:lang w:val="en-US"/>
        </w:rPr>
        <w:t>Administratie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al </w:t>
      </w:r>
      <w:proofErr w:type="spellStart"/>
      <w:r w:rsidRPr="00A67522">
        <w:rPr>
          <w:rFonts w:eastAsia="Arial"/>
          <w:sz w:val="28"/>
          <w:szCs w:val="28"/>
          <w:lang w:val="en-US"/>
        </w:rPr>
        <w:t>societatii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Avioane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Craiova S.A. </w:t>
      </w:r>
      <w:proofErr w:type="spellStart"/>
      <w:r w:rsidRPr="00A67522">
        <w:rPr>
          <w:rFonts w:eastAsia="Arial"/>
          <w:sz w:val="28"/>
          <w:szCs w:val="28"/>
          <w:lang w:val="en-US"/>
        </w:rPr>
        <w:t>pentru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A67522">
        <w:rPr>
          <w:rFonts w:eastAsia="Arial"/>
          <w:sz w:val="28"/>
          <w:szCs w:val="28"/>
          <w:lang w:val="en-US"/>
        </w:rPr>
        <w:t>efectua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toate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demersurile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necesare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in </w:t>
      </w:r>
      <w:proofErr w:type="spellStart"/>
      <w:r w:rsidRPr="00A67522">
        <w:rPr>
          <w:rFonts w:eastAsia="Arial"/>
          <w:sz w:val="28"/>
          <w:szCs w:val="28"/>
          <w:lang w:val="en-US"/>
        </w:rPr>
        <w:t>vederea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inregistrarii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hotararilor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A67522">
        <w:rPr>
          <w:rFonts w:eastAsia="Arial"/>
          <w:sz w:val="28"/>
          <w:szCs w:val="28"/>
          <w:lang w:val="en-US"/>
        </w:rPr>
        <w:t>si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indeplinirii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tuturor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formalitatilor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necesare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in fata </w:t>
      </w:r>
      <w:proofErr w:type="spellStart"/>
      <w:r w:rsidRPr="00A67522">
        <w:rPr>
          <w:rFonts w:eastAsia="Arial"/>
          <w:sz w:val="28"/>
          <w:szCs w:val="28"/>
          <w:lang w:val="en-US"/>
        </w:rPr>
        <w:t>autoritatilor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competente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A67522">
        <w:rPr>
          <w:rFonts w:eastAsia="Arial"/>
          <w:sz w:val="28"/>
          <w:szCs w:val="28"/>
          <w:lang w:val="en-US"/>
        </w:rPr>
        <w:t>incluzand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A67522">
        <w:rPr>
          <w:rFonts w:eastAsia="Arial"/>
          <w:sz w:val="28"/>
          <w:szCs w:val="28"/>
          <w:lang w:val="en-US"/>
        </w:rPr>
        <w:t>dar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fara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 se </w:t>
      </w:r>
      <w:proofErr w:type="spellStart"/>
      <w:r w:rsidRPr="00A67522">
        <w:rPr>
          <w:rFonts w:eastAsia="Arial"/>
          <w:sz w:val="28"/>
          <w:szCs w:val="28"/>
          <w:lang w:val="en-US"/>
        </w:rPr>
        <w:t>limita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Pr="00A67522">
        <w:rPr>
          <w:rFonts w:eastAsia="Arial"/>
          <w:sz w:val="28"/>
          <w:szCs w:val="28"/>
          <w:lang w:val="en-US"/>
        </w:rPr>
        <w:t>Oficiul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Registrului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lastRenderedPageBreak/>
        <w:t>Comertului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, ASF, BVB. </w:t>
      </w:r>
      <w:proofErr w:type="spellStart"/>
      <w:r w:rsidRPr="00A67522">
        <w:rPr>
          <w:rFonts w:eastAsia="Arial"/>
          <w:sz w:val="28"/>
          <w:szCs w:val="28"/>
          <w:lang w:val="en-US"/>
        </w:rPr>
        <w:t>Mandatarul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sus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mentionat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522">
        <w:rPr>
          <w:rFonts w:eastAsia="Arial"/>
          <w:sz w:val="28"/>
          <w:szCs w:val="28"/>
          <w:lang w:val="en-US"/>
        </w:rPr>
        <w:t>va</w:t>
      </w:r>
      <w:proofErr w:type="spellEnd"/>
      <w:proofErr w:type="gram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putea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delega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puterile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acordate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conform </w:t>
      </w:r>
      <w:proofErr w:type="spellStart"/>
      <w:r w:rsidRPr="00A67522">
        <w:rPr>
          <w:rFonts w:eastAsia="Arial"/>
          <w:sz w:val="28"/>
          <w:szCs w:val="28"/>
          <w:lang w:val="en-US"/>
        </w:rPr>
        <w:t>celor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A67522">
        <w:rPr>
          <w:rFonts w:eastAsia="Arial"/>
          <w:sz w:val="28"/>
          <w:szCs w:val="28"/>
          <w:lang w:val="en-US"/>
        </w:rPr>
        <w:t>mai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sus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unei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alte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67522">
        <w:rPr>
          <w:rFonts w:eastAsia="Arial"/>
          <w:sz w:val="28"/>
          <w:szCs w:val="28"/>
          <w:lang w:val="en-US"/>
        </w:rPr>
        <w:t>persoane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A67522">
        <w:rPr>
          <w:rFonts w:eastAsia="Arial"/>
          <w:sz w:val="28"/>
          <w:szCs w:val="28"/>
          <w:lang w:val="en-US"/>
        </w:rPr>
        <w:t>salariata</w:t>
      </w:r>
      <w:proofErr w:type="spellEnd"/>
      <w:r w:rsidRPr="00A67522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A67522">
        <w:rPr>
          <w:rFonts w:eastAsia="Arial"/>
          <w:sz w:val="28"/>
          <w:szCs w:val="28"/>
          <w:lang w:val="en-US"/>
        </w:rPr>
        <w:t>societatii</w:t>
      </w:r>
      <w:proofErr w:type="spellEnd"/>
      <w:r w:rsidRPr="00A67522">
        <w:rPr>
          <w:rFonts w:eastAsia="Arial"/>
          <w:sz w:val="28"/>
          <w:szCs w:val="28"/>
          <w:lang w:val="en-US"/>
        </w:rPr>
        <w:t>.</w:t>
      </w:r>
    </w:p>
    <w:p w:rsidR="00A67522" w:rsidRPr="00A67522" w:rsidRDefault="00A67522" w:rsidP="00A67522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A67522" w:rsidRPr="00A67522" w:rsidTr="00846FC0">
        <w:trPr>
          <w:trHeight w:val="669"/>
        </w:trPr>
        <w:tc>
          <w:tcPr>
            <w:tcW w:w="608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67522" w:rsidRPr="00A67522" w:rsidRDefault="00A67522" w:rsidP="00A67522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67522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67522" w:rsidRPr="00A67522" w:rsidRDefault="00A67522" w:rsidP="00A67522">
      <w:pPr>
        <w:contextualSpacing/>
        <w:jc w:val="both"/>
        <w:rPr>
          <w:rFonts w:eastAsia="Arial"/>
          <w:sz w:val="28"/>
          <w:szCs w:val="28"/>
        </w:rPr>
      </w:pPr>
    </w:p>
    <w:p w:rsidR="00A45082" w:rsidRPr="002925CD" w:rsidRDefault="00A45082" w:rsidP="00A67522">
      <w:pPr>
        <w:contextualSpacing/>
        <w:jc w:val="both"/>
        <w:rPr>
          <w:sz w:val="28"/>
          <w:szCs w:val="28"/>
        </w:rPr>
      </w:pPr>
      <w:r>
        <w:t xml:space="preserve">      </w:t>
      </w:r>
      <w:bookmarkStart w:id="1" w:name="_GoBack"/>
      <w:bookmarkEnd w:id="1"/>
      <w:r w:rsidRPr="002925CD">
        <w:rPr>
          <w:sz w:val="28"/>
          <w:szCs w:val="28"/>
        </w:rPr>
        <w:t xml:space="preserve">Numele si prenumele ........................  </w:t>
      </w:r>
    </w:p>
    <w:p w:rsidR="00A67522" w:rsidRDefault="00A45082" w:rsidP="00A450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A45082" w:rsidRPr="00A67522" w:rsidRDefault="00A67522" w:rsidP="00A450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5082" w:rsidRPr="002925CD">
        <w:rPr>
          <w:sz w:val="28"/>
          <w:szCs w:val="28"/>
        </w:rPr>
        <w:t>Data .......................</w:t>
      </w:r>
    </w:p>
    <w:p w:rsidR="00CF3F93" w:rsidRDefault="00CF3F93" w:rsidP="00CF3F93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C0347"/>
    <w:rsid w:val="00171604"/>
    <w:rsid w:val="00177A68"/>
    <w:rsid w:val="001D0FDD"/>
    <w:rsid w:val="001E08BB"/>
    <w:rsid w:val="002C379A"/>
    <w:rsid w:val="002E70B0"/>
    <w:rsid w:val="003E13F1"/>
    <w:rsid w:val="004063C5"/>
    <w:rsid w:val="00556EA6"/>
    <w:rsid w:val="00596DA3"/>
    <w:rsid w:val="005E258B"/>
    <w:rsid w:val="00790568"/>
    <w:rsid w:val="00791275"/>
    <w:rsid w:val="00933A2A"/>
    <w:rsid w:val="009C17FE"/>
    <w:rsid w:val="00A0191B"/>
    <w:rsid w:val="00A45082"/>
    <w:rsid w:val="00A67522"/>
    <w:rsid w:val="00AF55A9"/>
    <w:rsid w:val="00B21CD5"/>
    <w:rsid w:val="00B5032C"/>
    <w:rsid w:val="00B50A46"/>
    <w:rsid w:val="00B832F8"/>
    <w:rsid w:val="00B95B46"/>
    <w:rsid w:val="00BA466F"/>
    <w:rsid w:val="00BF5D76"/>
    <w:rsid w:val="00C55067"/>
    <w:rsid w:val="00C81102"/>
    <w:rsid w:val="00CF3F93"/>
    <w:rsid w:val="00D43072"/>
    <w:rsid w:val="00D61470"/>
    <w:rsid w:val="00DD0313"/>
    <w:rsid w:val="00DF256B"/>
    <w:rsid w:val="00E10ABB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70CAB-C34C-4955-8E84-C3E904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0">
    <w:name w:val="Body text (2)_"/>
    <w:link w:val="Bodytext21"/>
    <w:rsid w:val="0079127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91275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2023-06-08T13:17:00Z</dcterms:created>
  <dcterms:modified xsi:type="dcterms:W3CDTF">2023-06-08T13:17:00Z</dcterms:modified>
</cp:coreProperties>
</file>