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FB" w:rsidRPr="004F6191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191">
        <w:rPr>
          <w:rFonts w:ascii="Times New Roman" w:hAnsi="Times New Roman" w:cs="Times New Roman"/>
          <w:b/>
          <w:sz w:val="28"/>
          <w:szCs w:val="28"/>
        </w:rPr>
        <w:t xml:space="preserve">Rezultatele voturilor pentru Adunarea Generală Ordinară a Acţionarilor Avioane Craiova S.A. din data de </w:t>
      </w:r>
      <w:r w:rsidR="00561E30">
        <w:rPr>
          <w:rFonts w:ascii="Times New Roman" w:hAnsi="Times New Roman" w:cs="Times New Roman"/>
          <w:b/>
          <w:sz w:val="28"/>
          <w:szCs w:val="28"/>
        </w:rPr>
        <w:t>14.07</w:t>
      </w:r>
      <w:r w:rsidR="00D276D3">
        <w:rPr>
          <w:rFonts w:ascii="Times New Roman" w:hAnsi="Times New Roman" w:cs="Times New Roman"/>
          <w:b/>
          <w:sz w:val="28"/>
          <w:szCs w:val="28"/>
        </w:rPr>
        <w:t>.2023</w:t>
      </w:r>
    </w:p>
    <w:p w:rsidR="004D22FB" w:rsidRDefault="004D22FB"/>
    <w:p w:rsidR="00D276D3" w:rsidRPr="00285062" w:rsidRDefault="004D22FB" w:rsidP="00D276D3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 xml:space="preserve">     </w:t>
      </w:r>
      <w:r w:rsidRPr="004D22FB">
        <w:rPr>
          <w:rFonts w:ascii="Times New Roman" w:hAnsi="Times New Roman" w:cs="Times New Roman"/>
          <w:sz w:val="24"/>
          <w:szCs w:val="24"/>
        </w:rPr>
        <w:t>În conformitate cu prevederile art. 209 din Regulamentul Autorității de Supraveghere Financiară nr. 5/2018 privind emitenții de instrumente financiare și operaț</w:t>
      </w:r>
      <w:r>
        <w:rPr>
          <w:rFonts w:ascii="Times New Roman" w:hAnsi="Times New Roman" w:cs="Times New Roman"/>
          <w:sz w:val="24"/>
          <w:szCs w:val="24"/>
        </w:rPr>
        <w:t xml:space="preserve">iuni de piață, Avioane Craiova </w:t>
      </w:r>
      <w:r w:rsidRPr="004D22FB">
        <w:rPr>
          <w:rFonts w:ascii="Times New Roman" w:hAnsi="Times New Roman" w:cs="Times New Roman"/>
          <w:sz w:val="24"/>
          <w:szCs w:val="24"/>
        </w:rPr>
        <w:t>S.A.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societate comercială administrată în sistem unitar, înfiinţată şi funcţionând în conformitate cu legislaţia română, înregistrată la Oficiul Registrului Comerţu</w:t>
      </w:r>
      <w:r>
        <w:rPr>
          <w:rFonts w:ascii="Times New Roman" w:hAnsi="Times New Roman" w:cs="Times New Roman"/>
          <w:sz w:val="24"/>
          <w:szCs w:val="24"/>
        </w:rPr>
        <w:t>lui de pe lângă Tribunalul Dolj sub nr. J16/1214/1991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Cod de </w:t>
      </w:r>
      <w:r>
        <w:rPr>
          <w:rFonts w:ascii="Times New Roman" w:hAnsi="Times New Roman" w:cs="Times New Roman"/>
          <w:sz w:val="24"/>
          <w:szCs w:val="24"/>
        </w:rPr>
        <w:t>identificare fiscală RO 2326144</w:t>
      </w:r>
      <w:r w:rsidRPr="004D22FB">
        <w:rPr>
          <w:rFonts w:ascii="Times New Roman" w:hAnsi="Times New Roman" w:cs="Times New Roman"/>
          <w:sz w:val="24"/>
          <w:szCs w:val="24"/>
        </w:rPr>
        <w:t>, cu se</w:t>
      </w:r>
      <w:r>
        <w:rPr>
          <w:rFonts w:ascii="Times New Roman" w:hAnsi="Times New Roman" w:cs="Times New Roman"/>
          <w:sz w:val="24"/>
          <w:szCs w:val="24"/>
        </w:rPr>
        <w:t>diul situat în comuna Ghercești, str. Aviatorilor, nr. 10, județul Dolj</w:t>
      </w:r>
      <w:r w:rsidRPr="004D22FB">
        <w:rPr>
          <w:rFonts w:ascii="Times New Roman" w:hAnsi="Times New Roman" w:cs="Times New Roman"/>
          <w:sz w:val="24"/>
          <w:szCs w:val="24"/>
        </w:rPr>
        <w:t xml:space="preserve">, având capitalul social subscris şi vărsat în cuantum de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80.283.470 </w:t>
      </w:r>
      <w:r>
        <w:rPr>
          <w:rFonts w:ascii="Times New Roman" w:hAnsi="Times New Roman" w:cs="Times New Roman"/>
          <w:sz w:val="24"/>
          <w:szCs w:val="24"/>
        </w:rPr>
        <w:t xml:space="preserve">lei, divizat în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32.113.388 </w:t>
      </w:r>
      <w:r w:rsidRPr="004D22FB">
        <w:rPr>
          <w:rFonts w:ascii="Times New Roman" w:hAnsi="Times New Roman" w:cs="Times New Roman"/>
          <w:sz w:val="24"/>
          <w:szCs w:val="24"/>
        </w:rPr>
        <w:t>acţiuni nominative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având fiecare o v</w:t>
      </w:r>
      <w:r>
        <w:rPr>
          <w:rFonts w:ascii="Times New Roman" w:hAnsi="Times New Roman" w:cs="Times New Roman"/>
          <w:sz w:val="24"/>
          <w:szCs w:val="24"/>
        </w:rPr>
        <w:t>aloare nominală de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lei,</w:t>
      </w:r>
      <w:r w:rsidRPr="004D22FB">
        <w:rPr>
          <w:rFonts w:ascii="Times New Roman" w:hAnsi="Times New Roman" w:cs="Times New Roman"/>
          <w:sz w:val="24"/>
          <w:szCs w:val="24"/>
        </w:rPr>
        <w:t xml:space="preserve"> anunţă prin prezenta rezultatele voturilor Adunării Generale Ordinare a Acţionarilor (denumită în continuare „</w:t>
      </w:r>
      <w:r>
        <w:rPr>
          <w:rFonts w:ascii="Times New Roman" w:hAnsi="Times New Roman" w:cs="Times New Roman"/>
          <w:sz w:val="24"/>
          <w:szCs w:val="24"/>
        </w:rPr>
        <w:t>A</w:t>
      </w:r>
      <w:r w:rsidR="00505CFE">
        <w:rPr>
          <w:rFonts w:ascii="Times New Roman" w:hAnsi="Times New Roman" w:cs="Times New Roman"/>
          <w:sz w:val="24"/>
          <w:szCs w:val="24"/>
        </w:rPr>
        <w:t xml:space="preserve">.G.O.A.”), </w:t>
      </w:r>
      <w:r w:rsidR="00D276D3">
        <w:rPr>
          <w:rFonts w:ascii="Times New Roman" w:hAnsi="Times New Roman" w:cs="Times New Roman"/>
          <w:sz w:val="24"/>
          <w:szCs w:val="24"/>
        </w:rPr>
        <w:t xml:space="preserve">care a avut loc la a doua </w:t>
      </w:r>
      <w:r w:rsidR="00D276D3" w:rsidRPr="004D22FB">
        <w:rPr>
          <w:rFonts w:ascii="Times New Roman" w:hAnsi="Times New Roman" w:cs="Times New Roman"/>
          <w:sz w:val="24"/>
          <w:szCs w:val="24"/>
        </w:rPr>
        <w:t xml:space="preserve">convocare, </w:t>
      </w:r>
      <w:r w:rsidR="006004E6">
        <w:rPr>
          <w:rFonts w:ascii="Times New Roman" w:hAnsi="Times New Roman" w:cs="Times New Roman"/>
          <w:sz w:val="24"/>
          <w:szCs w:val="24"/>
        </w:rPr>
        <w:t>în data de 14.07</w:t>
      </w:r>
      <w:r w:rsidR="00D276D3">
        <w:rPr>
          <w:rFonts w:ascii="Times New Roman" w:hAnsi="Times New Roman" w:cs="Times New Roman"/>
          <w:sz w:val="24"/>
          <w:szCs w:val="24"/>
        </w:rPr>
        <w:t>.2023</w:t>
      </w:r>
      <w:r w:rsidR="00D276D3" w:rsidRPr="004D22FB">
        <w:rPr>
          <w:rFonts w:ascii="Times New Roman" w:hAnsi="Times New Roman" w:cs="Times New Roman"/>
          <w:sz w:val="24"/>
          <w:szCs w:val="24"/>
        </w:rPr>
        <w:t xml:space="preserve">, la </w:t>
      </w:r>
      <w:r w:rsidR="00D276D3">
        <w:rPr>
          <w:rFonts w:ascii="Times New Roman" w:hAnsi="Times New Roman" w:cs="Times New Roman"/>
          <w:sz w:val="24"/>
          <w:szCs w:val="24"/>
        </w:rPr>
        <w:t>sediul societ</w:t>
      </w:r>
      <w:r w:rsidR="00D276D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276D3">
        <w:rPr>
          <w:rFonts w:ascii="Times New Roman" w:hAnsi="Times New Roman" w:cs="Times New Roman"/>
          <w:sz w:val="24"/>
          <w:szCs w:val="24"/>
        </w:rPr>
        <w:t>ții</w:t>
      </w:r>
      <w:r w:rsidR="00D276D3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>Avioane Craiova</w:t>
      </w:r>
      <w:r w:rsidR="00D276D3" w:rsidRPr="004D22FB">
        <w:rPr>
          <w:rFonts w:ascii="Times New Roman" w:hAnsi="Times New Roman" w:cs="Times New Roman"/>
          <w:sz w:val="24"/>
          <w:szCs w:val="24"/>
        </w:rPr>
        <w:t xml:space="preserve"> S.A., situat în </w:t>
      </w:r>
      <w:r w:rsidR="00D276D3">
        <w:rPr>
          <w:rFonts w:ascii="Times New Roman" w:hAnsi="Times New Roman" w:cs="Times New Roman"/>
          <w:sz w:val="24"/>
          <w:szCs w:val="24"/>
        </w:rPr>
        <w:t>comuna Ghercești, str. Aviatorilor, nr. 10, județul Dolj,</w:t>
      </w:r>
      <w:r w:rsidR="00D276D3" w:rsidRPr="004D22FB">
        <w:rPr>
          <w:rFonts w:ascii="Times New Roman" w:hAnsi="Times New Roman" w:cs="Times New Roman"/>
          <w:sz w:val="24"/>
          <w:szCs w:val="24"/>
        </w:rPr>
        <w:t xml:space="preserve"> în condiţii legale de valabi</w:t>
      </w:r>
      <w:r w:rsidR="00D276D3">
        <w:rPr>
          <w:rFonts w:ascii="Times New Roman" w:hAnsi="Times New Roman" w:cs="Times New Roman"/>
          <w:sz w:val="24"/>
          <w:szCs w:val="24"/>
        </w:rPr>
        <w:t>litate,</w:t>
      </w:r>
      <w:r w:rsidR="00D276D3" w:rsidRPr="00A32B7C">
        <w:rPr>
          <w:rFonts w:ascii="Times New Roman" w:hAnsi="Times New Roman" w:cs="Times New Roman"/>
          <w:sz w:val="24"/>
          <w:szCs w:val="24"/>
        </w:rPr>
        <w:t xml:space="preserve"> </w:t>
      </w:r>
      <w:r w:rsidR="00D276D3" w:rsidRPr="003069A8">
        <w:rPr>
          <w:rFonts w:ascii="Times New Roman" w:hAnsi="Times New Roman" w:cs="Times New Roman"/>
          <w:sz w:val="24"/>
          <w:szCs w:val="24"/>
        </w:rPr>
        <w:t xml:space="preserve">conform art. 112, alin. (2) </w:t>
      </w:r>
      <w:proofErr w:type="gramStart"/>
      <w:r w:rsidR="00D276D3" w:rsidRPr="003069A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D276D3" w:rsidRPr="003069A8">
        <w:rPr>
          <w:rFonts w:ascii="Times New Roman" w:hAnsi="Times New Roman" w:cs="Times New Roman"/>
          <w:sz w:val="24"/>
          <w:szCs w:val="24"/>
        </w:rPr>
        <w:t xml:space="preserve"> Legea nr. 31/1990 a societăţilor, republicată, cu modificările şi completările ulterioare, </w:t>
      </w:r>
      <w:r w:rsidR="00D276D3" w:rsidRPr="00285062">
        <w:rPr>
          <w:rFonts w:ascii="Times New Roman" w:hAnsi="Times New Roman" w:cs="Times New Roman"/>
          <w:sz w:val="24"/>
          <w:szCs w:val="24"/>
        </w:rPr>
        <w:t xml:space="preserve">respectiv „Dacă adunarea generală ordinară nu poate lucra din cauza neîndeplinirii condițiilor prevăzute la alin. (1), adunarea </w:t>
      </w:r>
      <w:proofErr w:type="gramStart"/>
      <w:r w:rsidR="00D276D3" w:rsidRPr="00285062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D276D3" w:rsidRPr="00285062">
        <w:rPr>
          <w:rFonts w:ascii="Times New Roman" w:hAnsi="Times New Roman" w:cs="Times New Roman"/>
          <w:sz w:val="24"/>
          <w:szCs w:val="24"/>
        </w:rPr>
        <w:t xml:space="preserve"> se va întruni la o a doua convocare poate să delibereze asupra punctelor de pe ordinea de zi a celei dintâi adunări, indiferent de cvorumul întrunit, luând hotărâri cu majoritatea voturilor exprimate. Pentru adunarea generală întrunită la a doua convocare, actul constitutiv nu poate prevedea un cvorum minim sau o majoritate mai ridicată” şi art. 14, alin. (2) </w:t>
      </w:r>
      <w:proofErr w:type="gramStart"/>
      <w:r w:rsidR="00D276D3" w:rsidRPr="0028506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D276D3" w:rsidRPr="00285062">
        <w:rPr>
          <w:rFonts w:ascii="Times New Roman" w:hAnsi="Times New Roman" w:cs="Times New Roman"/>
          <w:sz w:val="24"/>
          <w:szCs w:val="24"/>
        </w:rPr>
        <w:t xml:space="preserve"> Actul Constitutiv al societăţii Avioane Craiova S.A., respectiv „În cazul neîndeplinirii condiţiilor de la alineatul 1, adunarea generală a acţionarilor se va întruni după o nouă convocare şi va putea delibera asupra problemelor din ordinea de zi a primei adunări, oricare ar fi partea de capital reprezentată de acţionarii prezenţi, luând hotărâri cu majoritatea voturilor exprimate”.</w:t>
      </w:r>
    </w:p>
    <w:p w:rsidR="004D22FB" w:rsidRDefault="004D22FB" w:rsidP="00D27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>A. Situaţia acţiunilor şi drepturilor de vot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80.283.470 </w:t>
      </w:r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>Valoare nominal</w:t>
      </w:r>
      <w:r>
        <w:rPr>
          <w:rFonts w:ascii="Times New Roman" w:hAnsi="Times New Roman" w:cs="Times New Roman"/>
          <w:sz w:val="24"/>
          <w:szCs w:val="24"/>
        </w:rPr>
        <w:t>a per acţiune: 2,5 lei;</w:t>
      </w:r>
    </w:p>
    <w:p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2FB">
        <w:rPr>
          <w:rFonts w:ascii="Times New Roman" w:hAnsi="Times New Roman" w:cs="Times New Roman"/>
          <w:sz w:val="24"/>
          <w:szCs w:val="24"/>
        </w:rPr>
        <w:t>Drepturi de vot per acţiune: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Tipul acţiunii: nominative;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Număr total acţiuni: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32.113.388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Acţiuni cu drept de vot: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32.113.388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6B3C" w:rsidRDefault="00D276D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>La lucrările Adunării G</w:t>
      </w:r>
      <w:r w:rsidR="004F6191">
        <w:rPr>
          <w:rFonts w:ascii="Times New Roman" w:hAnsi="Times New Roman" w:cs="Times New Roman"/>
          <w:sz w:val="24"/>
          <w:szCs w:val="24"/>
        </w:rPr>
        <w:t>enerale Ordinare a Acţionarilor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de </w:t>
      </w:r>
      <w:r w:rsidR="006004E6">
        <w:rPr>
          <w:rFonts w:ascii="Times New Roman" w:hAnsi="Times New Roman" w:cs="Times New Roman"/>
          <w:sz w:val="24"/>
          <w:szCs w:val="24"/>
        </w:rPr>
        <w:t>14.07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934C45">
        <w:rPr>
          <w:rFonts w:ascii="Times New Roman" w:hAnsi="Times New Roman" w:cs="Times New Roman"/>
          <w:sz w:val="24"/>
          <w:szCs w:val="24"/>
        </w:rPr>
        <w:t xml:space="preserve"> şi-au exprimat votul 3</w:t>
      </w:r>
      <w:r w:rsidR="00F86B3C">
        <w:rPr>
          <w:rFonts w:ascii="Times New Roman" w:hAnsi="Times New Roman" w:cs="Times New Roman"/>
          <w:sz w:val="24"/>
          <w:szCs w:val="24"/>
        </w:rPr>
        <w:t xml:space="preserve"> 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dețin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număr de </w:t>
      </w:r>
      <w:r w:rsidR="00934C45">
        <w:rPr>
          <w:rFonts w:ascii="Times New Roman" w:hAnsi="Times New Roman" w:cs="Times New Roman"/>
          <w:sz w:val="24"/>
          <w:szCs w:val="24"/>
          <w:lang w:val="en-GB"/>
        </w:rPr>
        <w:t>31.400.970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acţiuni, reprezentând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97,7815%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numărul total de acţiuni, conform Registrului consolidat al acţionarilor </w:t>
      </w:r>
      <w:r w:rsidR="00F86B3C">
        <w:rPr>
          <w:rFonts w:ascii="Times New Roman" w:hAnsi="Times New Roman" w:cs="Times New Roman"/>
          <w:sz w:val="24"/>
          <w:szCs w:val="24"/>
        </w:rPr>
        <w:t>Avioane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6004E6">
        <w:rPr>
          <w:rFonts w:ascii="Times New Roman" w:hAnsi="Times New Roman" w:cs="Times New Roman"/>
          <w:sz w:val="24"/>
          <w:szCs w:val="24"/>
        </w:rPr>
        <w:t>07.07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data de referinţă a Adunării Generale Ordinare a Acţionarilor, şi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97,7815%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totalul drepturilor de vot. </w:t>
      </w:r>
    </w:p>
    <w:p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>B. Rezultatele voturilor din cadrul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6004E6">
        <w:rPr>
          <w:rFonts w:ascii="Times New Roman" w:hAnsi="Times New Roman" w:cs="Times New Roman"/>
          <w:sz w:val="24"/>
          <w:szCs w:val="24"/>
        </w:rPr>
        <w:t>14.07</w:t>
      </w:r>
      <w:r w:rsidR="00D276D3">
        <w:rPr>
          <w:rFonts w:ascii="Times New Roman" w:hAnsi="Times New Roman" w:cs="Times New Roman"/>
          <w:sz w:val="24"/>
          <w:szCs w:val="24"/>
        </w:rPr>
        <w:t>.2023</w:t>
      </w:r>
    </w:p>
    <w:p w:rsidR="00F87B19" w:rsidRPr="006004E6" w:rsidRDefault="00F87B19" w:rsidP="00F87B1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>Punctul 1 de pe ordinea de 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</w:rPr>
        <w:t>Aprobarea contractarii unei Facilitati de Credit sub forma unei Scrisori de Garantie Bancara pentru plata in avans a sumei de 65.000.000 lei, cu TVA, reprezentand plata unei transe de avans din totalul avansului in suma de 85.539.034,59 lei,</w:t>
      </w:r>
      <w:r w:rsidR="006004E6" w:rsidRPr="006004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</w:rPr>
        <w:t xml:space="preserve">cu TVA, prevazut la art. 8.1. al 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  <w:lang w:val="en-GB"/>
        </w:rPr>
        <w:t>Contractului subsecvent nr. 1/27.12.2022 la Acordul-cadru de furnizare nr. A1-11246/27.12.2022,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incheiat 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intre Ministerul Apararii Nationale, prin Unitatea Militara 01836 Otopeni, in calitate de achizitor si Avioane Craiova S.A., in calitate de furnizor, avand ca obiect programul pentru </w:t>
      </w:r>
      <w:r w:rsidR="006004E6" w:rsidRPr="006004E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„</w:t>
      </w:r>
      <w:r w:rsidR="006004E6" w:rsidRPr="006004E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Revitalizarea si eliminarea obsolescentei sistemelor aeronavelor IAR-99 Soim din dotarea Ministerului Apararii Nationale</w:t>
      </w:r>
      <w:r w:rsidR="006004E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Hotărârea adoptată pentru punctul 1 de pe ordinea de zi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următoarea: </w:t>
      </w:r>
    </w:p>
    <w:p w:rsidR="006004E6" w:rsidRPr="006004E6" w:rsidRDefault="00F87B19" w:rsidP="006004E6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 xml:space="preserve">Cu un număr de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31.400.970 voturi valabile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(adică 100% din voturile exprimate), repre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entând 97</w:t>
      </w:r>
      <w:proofErr w:type="gramStart"/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,7815</w:t>
      </w:r>
      <w:proofErr w:type="gramEnd"/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% din capitalul social al Avioane Craiova S.A., A.G.O.A. aprobă </w:t>
      </w:r>
      <w:r w:rsidR="006004E6" w:rsidRPr="006004E6">
        <w:rPr>
          <w:rFonts w:ascii="Times New Roman" w:hAnsi="Times New Roman" w:cs="Times New Roman"/>
          <w:sz w:val="24"/>
          <w:szCs w:val="24"/>
        </w:rPr>
        <w:t>contractarea unei Facilități de Credit sub forma unei Scrisori de Garanție Bancară pentru plata în avans a sumei de 65.000.000 lei,</w:t>
      </w:r>
      <w:r w:rsidR="006004E6" w:rsidRPr="00600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E6" w:rsidRPr="006004E6">
        <w:rPr>
          <w:rFonts w:ascii="Times New Roman" w:hAnsi="Times New Roman" w:cs="Times New Roman"/>
          <w:sz w:val="24"/>
          <w:szCs w:val="24"/>
        </w:rPr>
        <w:t xml:space="preserve">cu TVA, reprezentând plata unei tranşe de avans din totalul avansului în sumă de 85.539.034,59 lei, prevăzut la art. 8.1. al </w:t>
      </w:r>
      <w:r w:rsidR="006004E6" w:rsidRPr="006004E6">
        <w:rPr>
          <w:rFonts w:ascii="Times New Roman" w:hAnsi="Times New Roman" w:cs="Times New Roman"/>
          <w:sz w:val="24"/>
          <w:szCs w:val="24"/>
          <w:lang w:val="en-GB"/>
        </w:rPr>
        <w:t>Contractului subsecvent nr. 1/27.12.2022 la Acordul-cadru de furnizare nr. A1-11246/27.12.2022,</w:t>
      </w:r>
      <w:r w:rsidR="006004E6" w:rsidRPr="006004E6">
        <w:rPr>
          <w:rFonts w:ascii="Times New Roman" w:hAnsi="Times New Roman" w:cs="Times New Roman"/>
          <w:sz w:val="24"/>
          <w:szCs w:val="24"/>
        </w:rPr>
        <w:t xml:space="preserve"> </w:t>
      </w:r>
      <w:r w:rsidR="006004E6" w:rsidRPr="006004E6">
        <w:rPr>
          <w:rFonts w:ascii="Times New Roman" w:hAnsi="Times New Roman" w:cs="Times New Roman"/>
          <w:sz w:val="24"/>
          <w:szCs w:val="24"/>
          <w:lang w:val="en-GB"/>
        </w:rPr>
        <w:t xml:space="preserve">încheiat </w:t>
      </w:r>
      <w:r w:rsidR="006004E6" w:rsidRPr="006004E6">
        <w:rPr>
          <w:rFonts w:ascii="Times New Roman" w:hAnsi="Times New Roman" w:cs="Times New Roman"/>
          <w:sz w:val="24"/>
          <w:szCs w:val="24"/>
          <w:lang w:val="ro-RO"/>
        </w:rPr>
        <w:t xml:space="preserve">între Ministerul Apărării Naționale, prin Unitatea Militară 01836 Otopeni, în calitate de achizitor și Avioane Craiova S.A., în calitate de furnizor, având ca obiect programul pentru </w:t>
      </w:r>
      <w:r w:rsidR="006004E6" w:rsidRPr="006004E6">
        <w:rPr>
          <w:rFonts w:ascii="Times New Roman" w:hAnsi="Times New Roman" w:cs="Times New Roman"/>
          <w:bCs/>
          <w:sz w:val="24"/>
          <w:szCs w:val="24"/>
          <w:lang w:val="en-GB"/>
        </w:rPr>
        <w:t>„</w:t>
      </w:r>
      <w:r w:rsidR="006004E6" w:rsidRPr="006004E6">
        <w:rPr>
          <w:rFonts w:ascii="Times New Roman" w:hAnsi="Times New Roman" w:cs="Times New Roman"/>
          <w:bCs/>
          <w:sz w:val="24"/>
          <w:szCs w:val="24"/>
          <w:lang w:val="ro-RO"/>
        </w:rPr>
        <w:t>Revitalizarea și eliminarea obsolescenței sistemelor aeronavelor IAR-99 Șoim din dotarea Ministerului Apărării Naționale</w:t>
      </w:r>
      <w:r w:rsidR="006004E6" w:rsidRPr="006004E6">
        <w:rPr>
          <w:rFonts w:ascii="Times New Roman" w:hAnsi="Times New Roman" w:cs="Times New Roman"/>
          <w:bCs/>
          <w:sz w:val="24"/>
          <w:szCs w:val="24"/>
          <w:lang w:val="en-GB"/>
        </w:rPr>
        <w:t>”.</w:t>
      </w:r>
    </w:p>
    <w:p w:rsidR="006004E6" w:rsidRPr="006004E6" w:rsidRDefault="006004E6" w:rsidP="006004E6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004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Conducerea executivă şi conducerea administrativă ale societății poartă întreaga responsabilitate pentru utilizarea sumelor potrivit destinaţiilor declarate, precum şi pentru realitatea, corectitudinea şi exactitatea datelor/informaţiilor/documentelor transmise spre aprobare Adunării Generale a Acţionarilor, cu respectarea dispoziţiilor legale în vigoare, astfel încât să nu se producă prejudicii pentru societate, respectiv pentru acţionari.</w:t>
      </w:r>
    </w:p>
    <w:p w:rsidR="006004E6" w:rsidRPr="006004E6" w:rsidRDefault="006004E6" w:rsidP="006004E6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004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Responsabilitatea pentru rambursarea creditului, astfel încât garanţia să nu fie in executare şi patrimoniul societăţii să nu fie afectat, revine conducerii administrative şi executive a societăţii Avioane Craiova S.A..</w:t>
      </w:r>
    </w:p>
    <w:p w:rsidR="00F87B19" w:rsidRPr="006004E6" w:rsidRDefault="006004E6" w:rsidP="00F87B19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004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Totodată, pe toată perioada de derulare a contractului de împrumut, conducerea executivă, sub atenta supraveghere a conducerii administrative, se va asigura că societatea Avioane Craiova S.A. va avea suficiente lichidităţi pentru ramburs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area la timp a sumelor folosite</w:t>
      </w:r>
      <w:r w:rsidR="00F87B19">
        <w:rPr>
          <w:rFonts w:ascii="Times New Roman" w:hAnsi="Times New Roman" w:cs="Times New Roman"/>
          <w:sz w:val="24"/>
          <w:szCs w:val="24"/>
        </w:rPr>
        <w:t>".</w:t>
      </w:r>
      <w:r w:rsidR="00F87B19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</w:t>
      </w:r>
      <w:r>
        <w:rPr>
          <w:rFonts w:ascii="Times New Roman" w:hAnsi="Times New Roman" w:cs="Times New Roman"/>
          <w:sz w:val="24"/>
          <w:szCs w:val="24"/>
        </w:rPr>
        <w:t xml:space="preserve">ri valabil exprimate </w:t>
      </w:r>
      <w:r>
        <w:rPr>
          <w:rFonts w:ascii="Times New Roman" w:hAnsi="Times New Roman" w:cs="Times New Roman"/>
          <w:sz w:val="24"/>
          <w:szCs w:val="24"/>
          <w:lang w:val="en-GB"/>
        </w:rPr>
        <w:t>31.400.970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voturi, din care: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  <w:lang w:val="en-GB"/>
        </w:rPr>
        <w:t>31.400.970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voturi „pentru”;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 voturi „împotrivă”;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voturi „abținere”.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Voturi neexprimate </w:t>
      </w:r>
      <w:r>
        <w:rPr>
          <w:rFonts w:ascii="Times New Roman" w:hAnsi="Times New Roman" w:cs="Times New Roman"/>
          <w:sz w:val="24"/>
          <w:szCs w:val="24"/>
        </w:rPr>
        <w:t>712.418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voturi.</w:t>
      </w:r>
    </w:p>
    <w:p w:rsidR="006004E6" w:rsidRPr="006004E6" w:rsidRDefault="00AF29A3" w:rsidP="006004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>Punctul 2 de pe ordinea de zi</w:t>
      </w:r>
      <w:r w:rsidR="004F6191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</w:rPr>
        <w:t>Aprobarea garantarii Scrisorii de Garantie Bancara pentru plata in avans cu urmatoarele garantii:</w:t>
      </w:r>
    </w:p>
    <w:p w:rsidR="006004E6" w:rsidRPr="006004E6" w:rsidRDefault="006004E6" w:rsidP="006004E6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04E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04E6">
        <w:rPr>
          <w:rFonts w:ascii="Times New Roman" w:eastAsia="Times New Roman" w:hAnsi="Times New Roman" w:cs="Times New Roman"/>
          <w:sz w:val="24"/>
          <w:szCs w:val="24"/>
        </w:rPr>
        <w:t>- Garantie emisa in numele si contul Statului Roman, in valoare de 65.000.000 lei, obtinuta si prezentata in vederea emiterii Scrisorii de Garantie Bancara</w:t>
      </w:r>
      <w:r w:rsidRPr="006004E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6004E6" w:rsidRPr="006004E6" w:rsidRDefault="006004E6" w:rsidP="006004E6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04E6">
        <w:rPr>
          <w:rFonts w:ascii="Times New Roman" w:eastAsia="Times New Roman" w:hAnsi="Times New Roman" w:cs="Times New Roman"/>
          <w:sz w:val="24"/>
          <w:szCs w:val="24"/>
        </w:rPr>
        <w:t xml:space="preserve">       - Ipoteca mobiliara asupra incasarilor din </w:t>
      </w:r>
      <w:r w:rsidRPr="006004E6">
        <w:rPr>
          <w:rFonts w:ascii="Times New Roman" w:eastAsia="Times New Roman" w:hAnsi="Times New Roman" w:cs="Times New Roman"/>
          <w:sz w:val="24"/>
          <w:szCs w:val="24"/>
          <w:lang w:val="en-GB"/>
        </w:rPr>
        <w:t>Contractul subsecvent nr. 1/27.12.2022 la Acordul-cadru de furnizare nr. A1-11246/27.12.2022,</w:t>
      </w:r>
      <w:r w:rsidRPr="00600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4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incheiat </w:t>
      </w:r>
      <w:r w:rsidRPr="006004E6">
        <w:rPr>
          <w:rFonts w:ascii="Times New Roman" w:eastAsia="Times New Roman" w:hAnsi="Times New Roman" w:cs="Times New Roman"/>
          <w:sz w:val="24"/>
          <w:szCs w:val="24"/>
          <w:lang w:val="ro-RO"/>
        </w:rPr>
        <w:t>intre Ministerul Apararii Nationale, prin Unitatea Militara 01836 Otopeni, in calitate de achizitor si Avioane Craiova S.A., in calitate de furnizor;</w:t>
      </w:r>
    </w:p>
    <w:p w:rsidR="00AF29A3" w:rsidRPr="00FD18C7" w:rsidRDefault="006004E6" w:rsidP="00F86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4E6">
        <w:rPr>
          <w:rFonts w:ascii="Times New Roman" w:eastAsia="Times New Roman" w:hAnsi="Times New Roman" w:cs="Times New Roman"/>
          <w:sz w:val="24"/>
          <w:szCs w:val="24"/>
        </w:rPr>
        <w:t xml:space="preserve">       - Ipoteca mobiliara asupra conturilor prezente si viitoare deschise de Avio</w:t>
      </w:r>
      <w:r>
        <w:rPr>
          <w:rFonts w:ascii="Times New Roman" w:eastAsia="Times New Roman" w:hAnsi="Times New Roman" w:cs="Times New Roman"/>
          <w:sz w:val="24"/>
          <w:szCs w:val="24"/>
        </w:rPr>
        <w:t>ane Craiova S.A. la CEC Bank SA</w:t>
      </w:r>
      <w:r w:rsidR="004D22FB" w:rsidRPr="004D22FB">
        <w:rPr>
          <w:rFonts w:ascii="Times New Roman" w:hAnsi="Times New Roman" w:cs="Times New Roman"/>
          <w:sz w:val="24"/>
          <w:szCs w:val="24"/>
        </w:rPr>
        <w:t>”</w:t>
      </w:r>
      <w:r w:rsidR="004F6191">
        <w:rPr>
          <w:rFonts w:ascii="Times New Roman" w:hAnsi="Times New Roman" w:cs="Times New Roman"/>
          <w:sz w:val="24"/>
          <w:szCs w:val="24"/>
        </w:rPr>
        <w:t>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 adoptată pentru punctul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 este următoarea:</w:t>
      </w:r>
    </w:p>
    <w:p w:rsidR="006004E6" w:rsidRPr="006004E6" w:rsidRDefault="00AF29A3" w:rsidP="0060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 xml:space="preserve">Cu un număr de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31.400.970 voturi valabile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(adică 100% din voturile exprimate), repre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entând 97,7815% din capitalul social al Avioane Craiova S.A., A.G.O.A. aprobă </w:t>
      </w:r>
      <w:r w:rsidR="006004E6" w:rsidRPr="006004E6">
        <w:rPr>
          <w:rFonts w:ascii="Times New Roman" w:hAnsi="Times New Roman" w:cs="Times New Roman"/>
          <w:sz w:val="24"/>
          <w:szCs w:val="24"/>
        </w:rPr>
        <w:t>garantarea Scrisorii de Garanție Bancară pentru plata în avans cu următoarele garanții:</w:t>
      </w:r>
    </w:p>
    <w:p w:rsidR="006004E6" w:rsidRPr="006004E6" w:rsidRDefault="006004E6" w:rsidP="006004E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04E6">
        <w:rPr>
          <w:rFonts w:ascii="Times New Roman" w:hAnsi="Times New Roman" w:cs="Times New Roman"/>
          <w:sz w:val="24"/>
          <w:szCs w:val="24"/>
        </w:rPr>
        <w:t>- Garanție emisă în numele și contul Statului Român, în valoare de 65.000.000 lei, obținută și prezentată în vederea emiterii Scrisorii de Garanție Bancară</w:t>
      </w:r>
      <w:r w:rsidRPr="006004E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004E6" w:rsidRPr="006004E6" w:rsidRDefault="006004E6" w:rsidP="006004E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04E6">
        <w:rPr>
          <w:rFonts w:ascii="Times New Roman" w:hAnsi="Times New Roman" w:cs="Times New Roman"/>
          <w:sz w:val="24"/>
          <w:szCs w:val="24"/>
        </w:rPr>
        <w:t xml:space="preserve">- Ipotecă mobiliară asupra încasărilor din </w:t>
      </w:r>
      <w:r w:rsidRPr="006004E6">
        <w:rPr>
          <w:rFonts w:ascii="Times New Roman" w:hAnsi="Times New Roman" w:cs="Times New Roman"/>
          <w:sz w:val="24"/>
          <w:szCs w:val="24"/>
          <w:lang w:val="en-GB"/>
        </w:rPr>
        <w:t>Contractul subsecvent nr. 1/27.12.2022 la Acordul-cadru de furnizare nr. A1-11246/27.12.2022,</w:t>
      </w:r>
      <w:r w:rsidRPr="006004E6">
        <w:rPr>
          <w:rFonts w:ascii="Times New Roman" w:hAnsi="Times New Roman" w:cs="Times New Roman"/>
          <w:sz w:val="24"/>
          <w:szCs w:val="24"/>
        </w:rPr>
        <w:t xml:space="preserve"> </w:t>
      </w:r>
      <w:r w:rsidRPr="006004E6">
        <w:rPr>
          <w:rFonts w:ascii="Times New Roman" w:hAnsi="Times New Roman" w:cs="Times New Roman"/>
          <w:sz w:val="24"/>
          <w:szCs w:val="24"/>
          <w:lang w:val="en-GB"/>
        </w:rPr>
        <w:t xml:space="preserve">încheiat </w:t>
      </w:r>
      <w:r w:rsidRPr="006004E6">
        <w:rPr>
          <w:rFonts w:ascii="Times New Roman" w:hAnsi="Times New Roman" w:cs="Times New Roman"/>
          <w:sz w:val="24"/>
          <w:szCs w:val="24"/>
          <w:lang w:val="ro-RO"/>
        </w:rPr>
        <w:t>între Ministerul Apărării Naționale, prin Unitatea Militară 01836 Otopeni, în calitate de achizitor și Avioane Craiova S.A., în calitate de furnizor;</w:t>
      </w:r>
    </w:p>
    <w:p w:rsidR="00AF29A3" w:rsidRPr="006004E6" w:rsidRDefault="006004E6" w:rsidP="00AF2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04E6">
        <w:rPr>
          <w:rFonts w:ascii="Times New Roman" w:hAnsi="Times New Roman" w:cs="Times New Roman"/>
          <w:sz w:val="24"/>
          <w:szCs w:val="24"/>
        </w:rPr>
        <w:t xml:space="preserve">- Ipotecă mobiliară asupra conturilor prezente și viitoare deschise de Avioane Craiova S.A. la </w:t>
      </w:r>
      <w:r>
        <w:rPr>
          <w:rFonts w:ascii="Times New Roman" w:hAnsi="Times New Roman" w:cs="Times New Roman"/>
          <w:sz w:val="24"/>
          <w:szCs w:val="24"/>
        </w:rPr>
        <w:t>CEC Bank S.A.</w:t>
      </w:r>
      <w:r w:rsidR="00AF29A3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3069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87B19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valabil exprimate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voturi, din care: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 „pentru”;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„împotrivă”;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„abținere”.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neexprimate 712.418 voturi.</w:t>
      </w:r>
    </w:p>
    <w:p w:rsidR="007A5571" w:rsidRPr="00F87B19" w:rsidRDefault="007A5571" w:rsidP="007A55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Punctul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 w:rsidR="006004E6" w:rsidRPr="006004E6">
        <w:rPr>
          <w:rFonts w:ascii="Times New Roman" w:eastAsia="Times New Roman" w:hAnsi="Times New Roman" w:cs="Times New Roman"/>
          <w:sz w:val="24"/>
          <w:szCs w:val="24"/>
        </w:rPr>
        <w:t>Aprobarea imputernicirii in vederea semnarii in numele si pe seama societatii a Acordului de Garantie/Contractului de Facilitate de Credit pentru Scrisoarea de Garantie Bancara pentru plata in avans, a contractelor de garantii si a actelor aditionale ulterioare la acestea, precum si a oricaror alte documente necesare ducerii la indeplinire a prevederilor prezentei decizii, a Directorului General al Avioane Craiova S.A. in functie la moment</w:t>
      </w:r>
      <w:r w:rsidR="006004E6">
        <w:rPr>
          <w:rFonts w:ascii="Times New Roman" w:eastAsia="Times New Roman" w:hAnsi="Times New Roman" w:cs="Times New Roman"/>
          <w:sz w:val="24"/>
          <w:szCs w:val="24"/>
        </w:rPr>
        <w:t>ul semnarii documentelor</w:t>
      </w:r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 adoptată pentru punctul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 este următoarea:</w:t>
      </w:r>
    </w:p>
    <w:p w:rsidR="007A5571" w:rsidRPr="006004E6" w:rsidRDefault="007A5571" w:rsidP="0060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 xml:space="preserve">Cu un număr de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31.400.970 voturi valabile 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6004E6" w:rsidRPr="006004E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(adică 100% din voturile exprimate), repre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="006004E6" w:rsidRPr="006004E6">
        <w:rPr>
          <w:rFonts w:ascii="Times New Roman" w:hAnsi="Times New Roman" w:cs="Times New Roman"/>
          <w:bCs/>
          <w:iCs/>
          <w:sz w:val="24"/>
          <w:szCs w:val="24"/>
          <w:lang w:val="en-GB"/>
        </w:rPr>
        <w:t>entând 97,7815% din capitalul social al Avioane Craiova S.A., A.G.O.A. aprobă</w:t>
      </w:r>
      <w:r w:rsidR="006004E6" w:rsidRPr="006004E6">
        <w:rPr>
          <w:rFonts w:ascii="Times New Roman" w:hAnsi="Times New Roman" w:cs="Times New Roman"/>
          <w:sz w:val="24"/>
          <w:szCs w:val="24"/>
        </w:rPr>
        <w:t xml:space="preserve"> împuternicirea în vederea semnării în numele și pe seama societății a Acordului de Garanție/Contractului de Facilitate de Credit pentru Scrisoarea de Garanţie Bancară pentru plata în avans, a contractelor de garanții și a actelor adiționale ulterioare la acestea, precum și a oricăror alte documente necesare ducerii la îndeplinire a prevederilor prezentei decizii, a Directorului General al Avioane Craiova S.A. în funcție la momentul semnă</w:t>
      </w:r>
      <w:r w:rsidR="006004E6">
        <w:rPr>
          <w:rFonts w:ascii="Times New Roman" w:hAnsi="Times New Roman" w:cs="Times New Roman"/>
          <w:sz w:val="24"/>
          <w:szCs w:val="24"/>
        </w:rPr>
        <w:t>rii documentelor</w:t>
      </w:r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F87B19" w:rsidRPr="00F87B19" w:rsidRDefault="007A5571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F87B19" w:rsidRPr="00F87B19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valabil exprimate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voturi, din care: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 „pentru”;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„împotrivă”;</w:t>
      </w:r>
    </w:p>
    <w:p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„abținere”.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neexprimate 712.418 voturi.</w:t>
      </w:r>
    </w:p>
    <w:p w:rsidR="00D276D3" w:rsidRDefault="00D276D3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76D3">
        <w:rPr>
          <w:rFonts w:ascii="Times New Roman" w:hAnsi="Times New Roman" w:cs="Times New Roman"/>
          <w:sz w:val="24"/>
          <w:szCs w:val="24"/>
        </w:rPr>
        <w:t>Punctul 4 de pe ordinea de zi: „</w:t>
      </w:r>
      <w:r w:rsidR="006004E6" w:rsidRPr="006004E6">
        <w:rPr>
          <w:rFonts w:ascii="Times New Roman" w:hAnsi="Times New Roman" w:cs="Times New Roman"/>
          <w:sz w:val="24"/>
          <w:szCs w:val="24"/>
        </w:rPr>
        <w:t>Aprobarea limitelor generale de remunerare pentru D</w:t>
      </w:r>
      <w:r w:rsidR="006004E6">
        <w:rPr>
          <w:rFonts w:ascii="Times New Roman" w:hAnsi="Times New Roman" w:cs="Times New Roman"/>
          <w:sz w:val="24"/>
          <w:szCs w:val="24"/>
        </w:rPr>
        <w:t xml:space="preserve">irectorul General </w:t>
      </w:r>
      <w:proofErr w:type="gramStart"/>
      <w:r w:rsidR="006004E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6004E6">
        <w:rPr>
          <w:rFonts w:ascii="Times New Roman" w:hAnsi="Times New Roman" w:cs="Times New Roman"/>
          <w:sz w:val="24"/>
          <w:szCs w:val="24"/>
        </w:rPr>
        <w:t xml:space="preserve"> societatii</w:t>
      </w:r>
      <w:r w:rsidRPr="00D276D3">
        <w:rPr>
          <w:rFonts w:ascii="Times New Roman" w:hAnsi="Times New Roman" w:cs="Times New Roman"/>
          <w:sz w:val="24"/>
          <w:szCs w:val="24"/>
        </w:rPr>
        <w:t>”.</w:t>
      </w:r>
    </w:p>
    <w:p w:rsidR="00C67DF8" w:rsidRDefault="00C67DF8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 adoptată pentru punctul 4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următoarea:</w:t>
      </w:r>
    </w:p>
    <w:p w:rsidR="00D276D3" w:rsidRPr="006004E6" w:rsidRDefault="00D276D3" w:rsidP="00D276D3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</w:rPr>
        <w:t xml:space="preserve">Cu un număr de 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31.400.920 voturi valabile 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561E30" w:rsidRPr="00561E30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împotrivă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(adică 99,9999% din voturile exprimate), repre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entând 97,7814% din capitalul social al Avioane Craiova S.A., şi cu un număr de 50 voturi valabile 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561E30" w:rsidRPr="00561E30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(adică 0,0001% din voturile exprimate), repre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ro-RO"/>
        </w:rPr>
        <w:t>z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entând 0,0001% din capitalul social al Avioane Craiova S.A., A.G.O.A. nu aprobă stabilirea limitelor generale de remunerare ale Directorului General, </w:t>
      </w:r>
      <w:r w:rsidR="00561E30" w:rsidRPr="00561E30">
        <w:rPr>
          <w:rFonts w:ascii="Times New Roman" w:hAnsi="Times New Roman" w:cs="Times New Roman"/>
          <w:bCs/>
          <w:iCs/>
          <w:sz w:val="24"/>
          <w:szCs w:val="24"/>
          <w:lang w:val="ro-RO"/>
        </w:rPr>
        <w:t>având in vedere că s-au transmis către A.G.A. două propuneri diferite privind modul de stabilire a remuneraţiei Directorului General, urmând ca ulterior Consiliul de Administraţie să transmită pentru aprobare o singură</w:t>
      </w:r>
      <w:r w:rsidR="00561E3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propunere</w:t>
      </w:r>
      <w:r w:rsidR="009B3106">
        <w:rPr>
          <w:rFonts w:ascii="Times New Roman" w:hAnsi="Times New Roman" w:cs="Times New Roman"/>
          <w:iCs/>
          <w:sz w:val="24"/>
          <w:szCs w:val="24"/>
          <w:lang w:val="ro-RO"/>
        </w:rPr>
        <w:t>”</w:t>
      </w:r>
      <w:r w:rsidR="00561E30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  </w:t>
      </w:r>
      <w:r w:rsidRPr="00F87B19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valabil exprimate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voturi, din care: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561E30">
        <w:rPr>
          <w:rFonts w:ascii="Times New Roman" w:hAnsi="Times New Roman" w:cs="Times New Roman"/>
          <w:sz w:val="24"/>
          <w:szCs w:val="24"/>
          <w:lang w:val="en-GB"/>
        </w:rPr>
        <w:t>50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87B19">
        <w:rPr>
          <w:rFonts w:ascii="Times New Roman" w:hAnsi="Times New Roman" w:cs="Times New Roman"/>
          <w:sz w:val="24"/>
          <w:szCs w:val="24"/>
        </w:rPr>
        <w:t>voturi „pentru”;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561E30">
        <w:rPr>
          <w:rFonts w:ascii="Times New Roman" w:hAnsi="Times New Roman" w:cs="Times New Roman"/>
          <w:sz w:val="24"/>
          <w:szCs w:val="24"/>
          <w:lang w:val="en-GB"/>
        </w:rPr>
        <w:t>31.400.92</w:t>
      </w:r>
      <w:r w:rsidR="00561E30"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Pr="00F87B19">
        <w:rPr>
          <w:rFonts w:ascii="Times New Roman" w:hAnsi="Times New Roman" w:cs="Times New Roman"/>
          <w:sz w:val="24"/>
          <w:szCs w:val="24"/>
        </w:rPr>
        <w:t>voturi „împotrivă”;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„abținere”.</w:t>
      </w:r>
    </w:p>
    <w:p w:rsidR="009B3106" w:rsidRPr="00F87B19" w:rsidRDefault="009B3106" w:rsidP="009B3106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neexprimate 712.418 voturi.</w:t>
      </w:r>
    </w:p>
    <w:p w:rsidR="00D276D3" w:rsidRPr="009B3106" w:rsidRDefault="009B3106" w:rsidP="00F87B19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  </w:t>
      </w:r>
    </w:p>
    <w:p w:rsidR="00D276D3" w:rsidRPr="00F87B19" w:rsidRDefault="00D276D3" w:rsidP="00F87B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E80" w:rsidRPr="005E207D" w:rsidRDefault="002476ED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1E30">
        <w:rPr>
          <w:rFonts w:ascii="Times New Roman" w:hAnsi="Times New Roman" w:cs="Times New Roman"/>
          <w:sz w:val="24"/>
          <w:szCs w:val="24"/>
        </w:rPr>
        <w:t>Punctul 5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pe ordinea de zi</w:t>
      </w:r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Aprobarea d</w:t>
      </w:r>
      <w:r w:rsidR="00C67DF8">
        <w:rPr>
          <w:rFonts w:ascii="Times New Roman" w:eastAsia="Times New Roman" w:hAnsi="Times New Roman" w:cs="Times New Roman"/>
          <w:sz w:val="24"/>
          <w:szCs w:val="24"/>
        </w:rPr>
        <w:t xml:space="preserve">atei de </w:t>
      </w:r>
      <w:r w:rsidR="00561E30">
        <w:rPr>
          <w:rFonts w:ascii="Times New Roman" w:eastAsia="Times New Roman" w:hAnsi="Times New Roman" w:cs="Times New Roman"/>
          <w:sz w:val="24"/>
          <w:szCs w:val="24"/>
        </w:rPr>
        <w:t>01.08</w:t>
      </w:r>
      <w:r w:rsidR="00C67DF8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„dată de 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nregi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strare” pentru identificarea acționarilor asupra cărora se răsfrâng efectele hotărârilor A.G.O.A 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 a datei de</w:t>
      </w:r>
      <w:r w:rsidR="00561E30">
        <w:rPr>
          <w:rFonts w:ascii="Times New Roman" w:eastAsia="Times New Roman" w:hAnsi="Times New Roman" w:cs="Times New Roman"/>
          <w:sz w:val="24"/>
          <w:szCs w:val="24"/>
        </w:rPr>
        <w:t xml:space="preserve"> 31.07</w:t>
      </w:r>
      <w:r w:rsidR="00C67DF8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„ex–date”, 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 conformitate cu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dispoziț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iile Legii nr. 24/2017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  <w:r w:rsidR="00801E80"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C67DF8">
        <w:rPr>
          <w:rFonts w:ascii="Times New Roman" w:hAnsi="Times New Roman" w:cs="Times New Roman"/>
          <w:sz w:val="24"/>
          <w:szCs w:val="24"/>
        </w:rPr>
        <w:t xml:space="preserve">rârea adoptată pentru </w:t>
      </w:r>
      <w:r w:rsidR="00561E30">
        <w:rPr>
          <w:rFonts w:ascii="Times New Roman" w:hAnsi="Times New Roman" w:cs="Times New Roman"/>
          <w:sz w:val="24"/>
          <w:szCs w:val="24"/>
        </w:rPr>
        <w:t>punctul 5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următoarea:</w:t>
      </w:r>
    </w:p>
    <w:p w:rsidR="00561E30" w:rsidRPr="005E207D" w:rsidRDefault="00561E30" w:rsidP="00561E3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Pr="005E207D">
        <w:rPr>
          <w:rFonts w:ascii="Times New Roman" w:hAnsi="Times New Roman" w:cs="Times New Roman"/>
          <w:sz w:val="24"/>
          <w:szCs w:val="24"/>
        </w:rPr>
        <w:t xml:space="preserve">Cu un număr de </w:t>
      </w:r>
      <w:r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31.400.970 voturi valabile </w:t>
      </w:r>
      <w:r w:rsidRPr="005E207D">
        <w:rPr>
          <w:rFonts w:ascii="Times New Roman" w:hAnsi="Times New Roman" w:cs="Times New Roman"/>
          <w:sz w:val="24"/>
          <w:szCs w:val="24"/>
        </w:rPr>
        <w:t>„</w:t>
      </w:r>
      <w:r w:rsidRPr="005E207D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r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” (adică 100% din voturile exprimate), reprezentând 97,7815% din capitalul social al Avioane Craiova </w:t>
      </w:r>
      <w:r>
        <w:rPr>
          <w:rFonts w:ascii="Times New Roman" w:hAnsi="Times New Roman" w:cs="Times New Roman"/>
          <w:sz w:val="24"/>
          <w:szCs w:val="24"/>
          <w:lang w:val="en-GB"/>
        </w:rPr>
        <w:t>S.A., A.G.O.A. aprobă data de 01.08.2023</w:t>
      </w:r>
      <w:r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 ca „dată de înregistrare” pentru identificarea acționarilor asupra cărora se răsfrâng efectele h</w:t>
      </w:r>
      <w:r>
        <w:rPr>
          <w:rFonts w:ascii="Times New Roman" w:hAnsi="Times New Roman" w:cs="Times New Roman"/>
          <w:sz w:val="24"/>
          <w:szCs w:val="24"/>
          <w:lang w:val="en-GB"/>
        </w:rPr>
        <w:t>otărârilor A.G.O.A și data de 31.07.2023</w:t>
      </w:r>
      <w:r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 ca „ex–date”, în conformitate cu dispoziț</w:t>
      </w:r>
      <w:r>
        <w:rPr>
          <w:rFonts w:ascii="Times New Roman" w:hAnsi="Times New Roman" w:cs="Times New Roman"/>
          <w:sz w:val="24"/>
          <w:szCs w:val="24"/>
          <w:lang w:val="en-GB"/>
        </w:rPr>
        <w:t>iile Legii nr. 24/2017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Pr="00F87B19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valabil exprimate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voturi, din care: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 „pentru”;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„împotrivă”;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„abținere”.</w:t>
      </w:r>
    </w:p>
    <w:p w:rsidR="00801E80" w:rsidRPr="00F927BC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neexprimate 712.418 voturi.</w:t>
      </w:r>
    </w:p>
    <w:p w:rsidR="00801E80" w:rsidRPr="00FD18C7" w:rsidRDefault="00801E80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Punctul </w:t>
      </w:r>
      <w:r w:rsidR="00561E30">
        <w:rPr>
          <w:rFonts w:ascii="Times New Roman" w:hAnsi="Times New Roman" w:cs="Times New Roman"/>
          <w:sz w:val="24"/>
          <w:szCs w:val="24"/>
        </w:rPr>
        <w:t>6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Împuternicirea Preș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edin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telui Consiliului de Administrație al societăț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ii Avioane Craiova S.A. pentru a efec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tua toate demersurile necesare în vederea înregistrării hotărâ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rilor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A.G.O.A. și îndeplinirii tuturor formalităților necesare în fața autorităților competente, incluzând, dar fără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se limi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ta la Oficiul Registrului Comerț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ulu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i, ASF, BVB. Mandatarul sus menț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ionat va putea delega puterile acordate conform celor de mai sus unei alte per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soane, 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salariată a societăț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561E30">
        <w:rPr>
          <w:rFonts w:ascii="Times New Roman" w:hAnsi="Times New Roman" w:cs="Times New Roman"/>
          <w:sz w:val="24"/>
          <w:szCs w:val="24"/>
        </w:rPr>
        <w:t>rârea adoptată pentru punctul 6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ordinea de zi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următoarea:</w:t>
      </w:r>
    </w:p>
    <w:p w:rsidR="00801E80" w:rsidRPr="005E207D" w:rsidRDefault="00801E80" w:rsidP="00801E80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5E207D" w:rsidRPr="005E207D">
        <w:rPr>
          <w:rFonts w:ascii="Times New Roman" w:hAnsi="Times New Roman" w:cs="Times New Roman"/>
          <w:sz w:val="24"/>
          <w:szCs w:val="24"/>
        </w:rPr>
        <w:t xml:space="preserve">Cu un număr de </w:t>
      </w:r>
      <w:r w:rsidR="005E207D"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31.400.970 voturi valabile </w:t>
      </w:r>
      <w:r w:rsidR="005E207D" w:rsidRPr="005E207D">
        <w:rPr>
          <w:rFonts w:ascii="Times New Roman" w:hAnsi="Times New Roman" w:cs="Times New Roman"/>
          <w:sz w:val="24"/>
          <w:szCs w:val="24"/>
        </w:rPr>
        <w:t>„</w:t>
      </w:r>
      <w:r w:rsidR="005E207D" w:rsidRPr="005E207D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r w:rsidR="005E207D"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” (adică 100% din voturile exprimate), reprezentând 97,7815% din capitalul social al Avioane Craiova S.A., A.G.O.A. aprobă </w:t>
      </w:r>
      <w:r w:rsidR="005E207D" w:rsidRPr="005E207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împuternicirea Președintelui Consiliului de Administrație al societății </w:t>
      </w:r>
      <w:r w:rsidR="005E207D" w:rsidRPr="005E207D">
        <w:rPr>
          <w:rFonts w:ascii="Times New Roman" w:hAnsi="Times New Roman" w:cs="Times New Roman"/>
          <w:sz w:val="24"/>
          <w:szCs w:val="24"/>
          <w:lang w:val="en-GB"/>
        </w:rPr>
        <w:t xml:space="preserve">Avioane Craiova S.A. </w:t>
      </w:r>
      <w:r w:rsidR="005E207D" w:rsidRPr="005E207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 a efectua toate demersurile necesare în vederea înregistrării hotărârilor A.G.O.A. și îndeplinirii tuturor formalităților necesare în fața autorităților competente, incluzând, dar fără a se limita la Oficiul Registrului Comerțului, ASF, BVB. Mandatarul sus menționat va putea delega puterile acordate conform celor de mai sus unei alte p</w:t>
      </w:r>
      <w:r w:rsidR="005E207D">
        <w:rPr>
          <w:rFonts w:ascii="Times New Roman" w:hAnsi="Times New Roman" w:cs="Times New Roman"/>
          <w:bCs/>
          <w:iCs/>
          <w:sz w:val="24"/>
          <w:szCs w:val="24"/>
          <w:lang w:val="en-GB"/>
        </w:rPr>
        <w:t>ersoane, salariată a societății</w:t>
      </w:r>
      <w:r w:rsidR="00C67DF8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87B19">
        <w:rPr>
          <w:rFonts w:ascii="Times New Roman" w:hAnsi="Times New Roman" w:cs="Times New Roman"/>
          <w:sz w:val="24"/>
          <w:szCs w:val="24"/>
        </w:rPr>
        <w:t xml:space="preserve">Voturile au fost înregistrate după cum urmează: 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Voturi valabil exprimate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voturi, din care: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31.400.970 </w:t>
      </w:r>
      <w:r w:rsidRPr="00F87B19">
        <w:rPr>
          <w:rFonts w:ascii="Times New Roman" w:hAnsi="Times New Roman" w:cs="Times New Roman"/>
          <w:sz w:val="24"/>
          <w:szCs w:val="24"/>
        </w:rPr>
        <w:t>voturi „pentru”;</w:t>
      </w:r>
    </w:p>
    <w:p w:rsidR="00801E80" w:rsidRPr="00C67DF8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</w:t>
      </w:r>
      <w:r w:rsidR="00C67DF8">
        <w:rPr>
          <w:rFonts w:ascii="Times New Roman" w:hAnsi="Times New Roman" w:cs="Times New Roman"/>
          <w:sz w:val="24"/>
          <w:szCs w:val="24"/>
        </w:rPr>
        <w:t>- 0 voturi „împotrivă”;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voturi „abținere”.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lastRenderedPageBreak/>
        <w:t xml:space="preserve">       - Vo</w:t>
      </w:r>
      <w:r w:rsidR="00AC0B42">
        <w:rPr>
          <w:rFonts w:ascii="Times New Roman" w:hAnsi="Times New Roman" w:cs="Times New Roman"/>
          <w:sz w:val="24"/>
          <w:szCs w:val="24"/>
        </w:rPr>
        <w:t>turi neexprimate 712.418 voturi.</w:t>
      </w:r>
      <w:bookmarkStart w:id="0" w:name="_GoBack"/>
      <w:bookmarkEnd w:id="0"/>
    </w:p>
    <w:p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C"/>
    <w:rsid w:val="000453EC"/>
    <w:rsid w:val="00105185"/>
    <w:rsid w:val="00140730"/>
    <w:rsid w:val="001C50B1"/>
    <w:rsid w:val="002476ED"/>
    <w:rsid w:val="0025134D"/>
    <w:rsid w:val="00252DBD"/>
    <w:rsid w:val="002A1A52"/>
    <w:rsid w:val="002B6DC9"/>
    <w:rsid w:val="002F14AC"/>
    <w:rsid w:val="003069A8"/>
    <w:rsid w:val="00352364"/>
    <w:rsid w:val="003E25DF"/>
    <w:rsid w:val="0046331A"/>
    <w:rsid w:val="004D22FB"/>
    <w:rsid w:val="004F6191"/>
    <w:rsid w:val="00505CFE"/>
    <w:rsid w:val="00561E30"/>
    <w:rsid w:val="005B5F71"/>
    <w:rsid w:val="005E207D"/>
    <w:rsid w:val="006004E6"/>
    <w:rsid w:val="00601D66"/>
    <w:rsid w:val="00620FFB"/>
    <w:rsid w:val="00685401"/>
    <w:rsid w:val="006C68A5"/>
    <w:rsid w:val="006D61D4"/>
    <w:rsid w:val="006F6A9E"/>
    <w:rsid w:val="007A5571"/>
    <w:rsid w:val="00801E80"/>
    <w:rsid w:val="00815F0C"/>
    <w:rsid w:val="00883159"/>
    <w:rsid w:val="008F2E8D"/>
    <w:rsid w:val="00932619"/>
    <w:rsid w:val="009335B0"/>
    <w:rsid w:val="00934C45"/>
    <w:rsid w:val="00981AE6"/>
    <w:rsid w:val="009B3106"/>
    <w:rsid w:val="009B50A9"/>
    <w:rsid w:val="009D3442"/>
    <w:rsid w:val="00A32B7C"/>
    <w:rsid w:val="00A35E4D"/>
    <w:rsid w:val="00AC0B42"/>
    <w:rsid w:val="00AF29A3"/>
    <w:rsid w:val="00B42BA8"/>
    <w:rsid w:val="00B5518C"/>
    <w:rsid w:val="00B7692F"/>
    <w:rsid w:val="00BD1E99"/>
    <w:rsid w:val="00C25530"/>
    <w:rsid w:val="00C6617C"/>
    <w:rsid w:val="00C67DF8"/>
    <w:rsid w:val="00C74779"/>
    <w:rsid w:val="00D17EBD"/>
    <w:rsid w:val="00D276D3"/>
    <w:rsid w:val="00D551DC"/>
    <w:rsid w:val="00D6611A"/>
    <w:rsid w:val="00D819A4"/>
    <w:rsid w:val="00DD28B1"/>
    <w:rsid w:val="00DD683C"/>
    <w:rsid w:val="00F37703"/>
    <w:rsid w:val="00F86B3C"/>
    <w:rsid w:val="00F87B19"/>
    <w:rsid w:val="00F927BC"/>
    <w:rsid w:val="00FC6254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2023-07-18T12:14:00Z</dcterms:created>
  <dcterms:modified xsi:type="dcterms:W3CDTF">2023-07-18T12:14:00Z</dcterms:modified>
</cp:coreProperties>
</file>