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5B2BB8">
        <w:rPr>
          <w:rFonts w:cs="Arial"/>
          <w:sz w:val="28"/>
          <w:szCs w:val="28"/>
        </w:rPr>
        <w:t>02/03.11</w:t>
      </w:r>
      <w:r w:rsidR="009D53AF">
        <w:rPr>
          <w:rFonts w:cs="Arial"/>
          <w:sz w:val="28"/>
          <w:szCs w:val="28"/>
        </w:rPr>
        <w:t>.2023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5B2BB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5B2BB8">
        <w:rPr>
          <w:rFonts w:cs="Arial"/>
          <w:sz w:val="28"/>
          <w:szCs w:val="28"/>
        </w:rPr>
        <w:t>02/03.11</w:t>
      </w:r>
      <w:r w:rsidR="009D53AF">
        <w:rPr>
          <w:rFonts w:cs="Arial"/>
          <w:sz w:val="28"/>
          <w:szCs w:val="28"/>
        </w:rPr>
        <w:t>.2023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5B2BB8" w:rsidRPr="00A5087F" w:rsidRDefault="005B2BB8" w:rsidP="005B2BB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</w:t>
      </w:r>
      <w:r w:rsidRPr="00A5087F">
        <w:rPr>
          <w:sz w:val="28"/>
          <w:szCs w:val="28"/>
          <w:lang w:val="en-US"/>
        </w:rPr>
        <w:t xml:space="preserve">1.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contractarii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 nr. 1202 din 20.08.2020 a </w:t>
      </w:r>
      <w:proofErr w:type="spellStart"/>
      <w:r w:rsidRPr="00A5087F">
        <w:rPr>
          <w:sz w:val="28"/>
          <w:szCs w:val="28"/>
          <w:lang w:val="en-US"/>
        </w:rPr>
        <w:t>Contractului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 de la CEC Bank S.A., in </w:t>
      </w:r>
      <w:proofErr w:type="spellStart"/>
      <w:r w:rsidRPr="00A5087F">
        <w:rPr>
          <w:sz w:val="28"/>
          <w:szCs w:val="28"/>
          <w:lang w:val="en-US"/>
        </w:rPr>
        <w:t>valoare</w:t>
      </w:r>
      <w:proofErr w:type="spellEnd"/>
      <w:r w:rsidRPr="00A5087F">
        <w:rPr>
          <w:sz w:val="28"/>
          <w:szCs w:val="28"/>
          <w:lang w:val="en-US"/>
        </w:rPr>
        <w:t xml:space="preserve"> de 13.750.000 lei, cu o </w:t>
      </w:r>
      <w:proofErr w:type="spellStart"/>
      <w:r w:rsidRPr="00A5087F">
        <w:rPr>
          <w:sz w:val="28"/>
          <w:szCs w:val="28"/>
          <w:lang w:val="en-US"/>
        </w:rPr>
        <w:t>perioada</w:t>
      </w:r>
      <w:proofErr w:type="spellEnd"/>
      <w:r w:rsidRPr="00A5087F">
        <w:rPr>
          <w:sz w:val="28"/>
          <w:szCs w:val="28"/>
          <w:lang w:val="en-US"/>
        </w:rPr>
        <w:t xml:space="preserve"> de 6 </w:t>
      </w:r>
      <w:proofErr w:type="spellStart"/>
      <w:r w:rsidRPr="00A5087F">
        <w:rPr>
          <w:sz w:val="28"/>
          <w:szCs w:val="28"/>
          <w:lang w:val="en-US"/>
        </w:rPr>
        <w:t>luni</w:t>
      </w:r>
      <w:proofErr w:type="spellEnd"/>
      <w:r w:rsidRPr="00A5087F">
        <w:rPr>
          <w:sz w:val="28"/>
          <w:szCs w:val="28"/>
          <w:lang w:val="en-US"/>
        </w:rPr>
        <w:t xml:space="preserve">, conform </w:t>
      </w:r>
      <w:proofErr w:type="spellStart"/>
      <w:r w:rsidRPr="00A5087F">
        <w:rPr>
          <w:sz w:val="28"/>
          <w:szCs w:val="28"/>
          <w:lang w:val="en-US"/>
        </w:rPr>
        <w:t>Actului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aditional</w:t>
      </w:r>
      <w:proofErr w:type="spellEnd"/>
      <w:r w:rsidRPr="00A5087F">
        <w:rPr>
          <w:sz w:val="28"/>
          <w:szCs w:val="28"/>
          <w:lang w:val="en-US"/>
        </w:rPr>
        <w:t xml:space="preserve"> nr. 4/2023 la </w:t>
      </w:r>
      <w:proofErr w:type="spellStart"/>
      <w:r w:rsidRPr="00A5087F">
        <w:rPr>
          <w:sz w:val="28"/>
          <w:szCs w:val="28"/>
          <w:lang w:val="en-US"/>
        </w:rPr>
        <w:t>Contractul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A5087F">
        <w:rPr>
          <w:sz w:val="28"/>
          <w:szCs w:val="28"/>
          <w:lang w:val="en-US"/>
        </w:rPr>
        <w:t>incheiat</w:t>
      </w:r>
      <w:proofErr w:type="spellEnd"/>
      <w:r w:rsidRPr="00A5087F">
        <w:rPr>
          <w:sz w:val="28"/>
          <w:szCs w:val="28"/>
          <w:lang w:val="en-US"/>
        </w:rPr>
        <w:t xml:space="preserve"> la data </w:t>
      </w:r>
      <w:proofErr w:type="spellStart"/>
      <w:r w:rsidRPr="00A5087F">
        <w:rPr>
          <w:sz w:val="28"/>
          <w:szCs w:val="28"/>
          <w:lang w:val="en-US"/>
        </w:rPr>
        <w:t>de</w:t>
      </w:r>
      <w:proofErr w:type="spellEnd"/>
      <w:r w:rsidRPr="00A5087F">
        <w:rPr>
          <w:sz w:val="28"/>
          <w:szCs w:val="28"/>
          <w:lang w:val="en-US"/>
        </w:rPr>
        <w:t xml:space="preserve"> 14.08.2020 </w:t>
      </w:r>
      <w:proofErr w:type="spellStart"/>
      <w:r w:rsidRPr="00A5087F">
        <w:rPr>
          <w:sz w:val="28"/>
          <w:szCs w:val="28"/>
          <w:lang w:val="en-US"/>
        </w:rPr>
        <w:t>intre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prin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Unitatea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Militara</w:t>
      </w:r>
      <w:proofErr w:type="spellEnd"/>
      <w:r w:rsidRPr="00A5087F">
        <w:rPr>
          <w:sz w:val="28"/>
          <w:szCs w:val="28"/>
          <w:lang w:val="en-US"/>
        </w:rPr>
        <w:t xml:space="preserve"> 02550 </w:t>
      </w:r>
      <w:proofErr w:type="spellStart"/>
      <w:r w:rsidRPr="00A5087F">
        <w:rPr>
          <w:sz w:val="28"/>
          <w:szCs w:val="28"/>
          <w:lang w:val="en-US"/>
        </w:rPr>
        <w:t>Bucuresti</w:t>
      </w:r>
      <w:proofErr w:type="spellEnd"/>
      <w:r w:rsidRPr="00A5087F">
        <w:rPr>
          <w:sz w:val="28"/>
          <w:szCs w:val="28"/>
          <w:lang w:val="en-US"/>
        </w:rPr>
        <w:t xml:space="preserve">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achizitor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furnizor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avand</w:t>
      </w:r>
      <w:proofErr w:type="spellEnd"/>
      <w:r w:rsidRPr="00A5087F">
        <w:rPr>
          <w:sz w:val="28"/>
          <w:szCs w:val="28"/>
          <w:lang w:val="en-US"/>
        </w:rPr>
        <w:t xml:space="preserve"> ca </w:t>
      </w:r>
      <w:proofErr w:type="spellStart"/>
      <w:r w:rsidRPr="00A5087F">
        <w:rPr>
          <w:sz w:val="28"/>
          <w:szCs w:val="28"/>
          <w:lang w:val="en-US"/>
        </w:rPr>
        <w:t>obiect</w:t>
      </w:r>
      <w:proofErr w:type="spellEnd"/>
      <w:r w:rsidRPr="00A5087F">
        <w:rPr>
          <w:sz w:val="28"/>
          <w:szCs w:val="28"/>
          <w:lang w:val="en-US"/>
        </w:rPr>
        <w:t xml:space="preserve"> „</w:t>
      </w:r>
      <w:proofErr w:type="spellStart"/>
      <w:r w:rsidRPr="00A5087F">
        <w:rPr>
          <w:sz w:val="28"/>
          <w:szCs w:val="28"/>
          <w:lang w:val="en-US"/>
        </w:rPr>
        <w:t>Revitalizarea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modernizarea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aeronavelor</w:t>
      </w:r>
      <w:proofErr w:type="spellEnd"/>
      <w:r w:rsidRPr="00A5087F">
        <w:rPr>
          <w:sz w:val="28"/>
          <w:szCs w:val="28"/>
          <w:lang w:val="en-US"/>
        </w:rPr>
        <w:t xml:space="preserve"> IAR-99 Standard din </w:t>
      </w:r>
      <w:proofErr w:type="spellStart"/>
      <w:r w:rsidRPr="00A5087F">
        <w:rPr>
          <w:sz w:val="28"/>
          <w:szCs w:val="28"/>
          <w:lang w:val="en-US"/>
        </w:rPr>
        <w:t>dotarea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Ministerului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configuratia</w:t>
      </w:r>
      <w:proofErr w:type="spellEnd"/>
      <w:r w:rsidRPr="00A5087F">
        <w:rPr>
          <w:sz w:val="28"/>
          <w:szCs w:val="28"/>
          <w:lang w:val="en-US"/>
        </w:rPr>
        <w:t xml:space="preserve"> IAR-99 SM”.</w:t>
      </w:r>
    </w:p>
    <w:tbl>
      <w:tblPr>
        <w:tblW w:w="889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4"/>
        <w:gridCol w:w="592"/>
        <w:gridCol w:w="1735"/>
        <w:gridCol w:w="1429"/>
        <w:gridCol w:w="584"/>
        <w:gridCol w:w="1372"/>
      </w:tblGrid>
      <w:tr w:rsidR="005B2BB8" w:rsidRPr="00086768" w:rsidTr="00DC10AE">
        <w:trPr>
          <w:trHeight w:val="457"/>
        </w:trPr>
        <w:tc>
          <w:tcPr>
            <w:tcW w:w="607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B2BB8" w:rsidRDefault="005B2BB8" w:rsidP="005B2BB8">
      <w:pPr>
        <w:jc w:val="both"/>
        <w:rPr>
          <w:sz w:val="28"/>
          <w:szCs w:val="28"/>
        </w:rPr>
      </w:pPr>
    </w:p>
    <w:p w:rsidR="005B2BB8" w:rsidRPr="00A5087F" w:rsidRDefault="005B2BB8" w:rsidP="005B2BB8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2.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garantarii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 nr. 1202 din 20.08.2020 </w:t>
      </w:r>
      <w:proofErr w:type="spellStart"/>
      <w:r w:rsidRPr="00A5087F">
        <w:rPr>
          <w:sz w:val="28"/>
          <w:szCs w:val="28"/>
          <w:lang w:val="en-US"/>
        </w:rPr>
        <w:t>contractate</w:t>
      </w:r>
      <w:proofErr w:type="spellEnd"/>
      <w:r w:rsidRPr="00A5087F">
        <w:rPr>
          <w:sz w:val="28"/>
          <w:szCs w:val="28"/>
          <w:lang w:val="en-US"/>
        </w:rPr>
        <w:t xml:space="preserve"> de la CEC Bank S.A. cu </w:t>
      </w:r>
      <w:proofErr w:type="spellStart"/>
      <w:r w:rsidRPr="00A5087F">
        <w:rPr>
          <w:sz w:val="28"/>
          <w:szCs w:val="28"/>
          <w:lang w:val="en-US"/>
        </w:rPr>
        <w:t>urmatoarele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garantii</w:t>
      </w:r>
      <w:proofErr w:type="spellEnd"/>
      <w:r w:rsidRPr="00A5087F">
        <w:rPr>
          <w:sz w:val="28"/>
          <w:szCs w:val="28"/>
          <w:lang w:val="en-US"/>
        </w:rPr>
        <w:t>:</w:t>
      </w:r>
    </w:p>
    <w:p w:rsidR="005B2BB8" w:rsidRPr="00A5087F" w:rsidRDefault="005B2BB8" w:rsidP="005B2BB8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</w:t>
      </w:r>
      <w:r w:rsidRPr="00A5087F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Contragarantie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emisa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numele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Statului</w:t>
      </w:r>
      <w:proofErr w:type="spellEnd"/>
      <w:r w:rsidRPr="00A5087F">
        <w:rPr>
          <w:sz w:val="28"/>
          <w:szCs w:val="28"/>
          <w:lang w:val="en-US"/>
        </w:rPr>
        <w:t xml:space="preserve"> Roman, in </w:t>
      </w:r>
      <w:proofErr w:type="spellStart"/>
      <w:r w:rsidRPr="00A5087F">
        <w:rPr>
          <w:sz w:val="28"/>
          <w:szCs w:val="28"/>
          <w:lang w:val="en-US"/>
        </w:rPr>
        <w:t>valoare</w:t>
      </w:r>
      <w:proofErr w:type="spellEnd"/>
      <w:r w:rsidRPr="00A5087F">
        <w:rPr>
          <w:sz w:val="28"/>
          <w:szCs w:val="28"/>
          <w:lang w:val="en-US"/>
        </w:rPr>
        <w:t xml:space="preserve"> de 13.750.000 lei, </w:t>
      </w:r>
      <w:proofErr w:type="spellStart"/>
      <w:r w:rsidRPr="00A5087F">
        <w:rPr>
          <w:sz w:val="28"/>
          <w:szCs w:val="28"/>
          <w:lang w:val="en-US"/>
        </w:rPr>
        <w:t>obtinuta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vederea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contractarii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;       </w:t>
      </w:r>
    </w:p>
    <w:p w:rsidR="005B2BB8" w:rsidRPr="00A5087F" w:rsidRDefault="005B2BB8" w:rsidP="005B2BB8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Ipoteca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mobiliara</w:t>
      </w:r>
      <w:proofErr w:type="spellEnd"/>
      <w:r w:rsidRPr="00A5087F">
        <w:rPr>
          <w:sz w:val="28"/>
          <w:szCs w:val="28"/>
          <w:lang w:val="en-US"/>
        </w:rPr>
        <w:t xml:space="preserve"> de rang </w:t>
      </w:r>
      <w:proofErr w:type="spellStart"/>
      <w:r w:rsidRPr="00A5087F">
        <w:rPr>
          <w:sz w:val="28"/>
          <w:szCs w:val="28"/>
          <w:lang w:val="en-US"/>
        </w:rPr>
        <w:t>subsecvent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asupra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incasarilor</w:t>
      </w:r>
      <w:proofErr w:type="spellEnd"/>
      <w:r w:rsidRPr="00A5087F">
        <w:rPr>
          <w:sz w:val="28"/>
          <w:szCs w:val="28"/>
          <w:lang w:val="en-US"/>
        </w:rPr>
        <w:t xml:space="preserve"> din </w:t>
      </w:r>
      <w:proofErr w:type="spellStart"/>
      <w:r w:rsidRPr="00A5087F">
        <w:rPr>
          <w:sz w:val="28"/>
          <w:szCs w:val="28"/>
          <w:lang w:val="en-US"/>
        </w:rPr>
        <w:t>Contractul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A5087F">
        <w:rPr>
          <w:sz w:val="28"/>
          <w:szCs w:val="28"/>
          <w:lang w:val="en-US"/>
        </w:rPr>
        <w:t>semnat</w:t>
      </w:r>
      <w:proofErr w:type="spellEnd"/>
      <w:r w:rsidRPr="00A5087F">
        <w:rPr>
          <w:sz w:val="28"/>
          <w:szCs w:val="28"/>
          <w:lang w:val="en-US"/>
        </w:rPr>
        <w:t xml:space="preserve"> la data </w:t>
      </w:r>
      <w:proofErr w:type="spellStart"/>
      <w:r w:rsidRPr="00A5087F">
        <w:rPr>
          <w:sz w:val="28"/>
          <w:szCs w:val="28"/>
          <w:lang w:val="en-US"/>
        </w:rPr>
        <w:t>de</w:t>
      </w:r>
      <w:proofErr w:type="spellEnd"/>
      <w:r w:rsidRPr="00A5087F">
        <w:rPr>
          <w:sz w:val="28"/>
          <w:szCs w:val="28"/>
          <w:lang w:val="en-US"/>
        </w:rPr>
        <w:t xml:space="preserve"> 14.08.2020 </w:t>
      </w:r>
      <w:proofErr w:type="spellStart"/>
      <w:r w:rsidRPr="00A5087F">
        <w:rPr>
          <w:sz w:val="28"/>
          <w:szCs w:val="28"/>
          <w:lang w:val="en-US"/>
        </w:rPr>
        <w:t>intre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prin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Unitatea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Militara</w:t>
      </w:r>
      <w:proofErr w:type="spellEnd"/>
      <w:r w:rsidRPr="00A5087F">
        <w:rPr>
          <w:sz w:val="28"/>
          <w:szCs w:val="28"/>
          <w:lang w:val="en-US"/>
        </w:rPr>
        <w:t xml:space="preserve"> 02550 </w:t>
      </w:r>
      <w:proofErr w:type="spellStart"/>
      <w:r w:rsidRPr="00A5087F">
        <w:rPr>
          <w:sz w:val="28"/>
          <w:szCs w:val="28"/>
          <w:lang w:val="en-US"/>
        </w:rPr>
        <w:t>Bucuresti</w:t>
      </w:r>
      <w:proofErr w:type="spellEnd"/>
      <w:r w:rsidRPr="00A5087F">
        <w:rPr>
          <w:sz w:val="28"/>
          <w:szCs w:val="28"/>
          <w:lang w:val="en-US"/>
        </w:rPr>
        <w:t xml:space="preserve">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achizitor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furnizor</w:t>
      </w:r>
      <w:proofErr w:type="spellEnd"/>
      <w:r w:rsidRPr="00A5087F">
        <w:rPr>
          <w:sz w:val="28"/>
          <w:szCs w:val="28"/>
          <w:lang w:val="en-US"/>
        </w:rPr>
        <w:t xml:space="preserve">;     </w:t>
      </w:r>
    </w:p>
    <w:p w:rsidR="005B2BB8" w:rsidRPr="00A5087F" w:rsidRDefault="005B2BB8" w:rsidP="005B2BB8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lastRenderedPageBreak/>
        <w:t xml:space="preserve">  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Ipoteca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mobiliara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asupra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conturilor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prezente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viitoare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deschise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 la CEC Bank </w:t>
      </w:r>
      <w:proofErr w:type="gramStart"/>
      <w:r w:rsidRPr="00A5087F">
        <w:rPr>
          <w:sz w:val="28"/>
          <w:szCs w:val="28"/>
          <w:lang w:val="en-US"/>
        </w:rPr>
        <w:t>S.A..</w:t>
      </w:r>
      <w:proofErr w:type="gramEnd"/>
    </w:p>
    <w:tbl>
      <w:tblPr>
        <w:tblW w:w="891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7"/>
        <w:gridCol w:w="1137"/>
        <w:gridCol w:w="593"/>
        <w:gridCol w:w="1740"/>
        <w:gridCol w:w="1433"/>
        <w:gridCol w:w="585"/>
        <w:gridCol w:w="1376"/>
      </w:tblGrid>
      <w:tr w:rsidR="005B2BB8" w:rsidRPr="00086768" w:rsidTr="00DC10AE">
        <w:trPr>
          <w:trHeight w:val="411"/>
        </w:trPr>
        <w:tc>
          <w:tcPr>
            <w:tcW w:w="608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B2BB8" w:rsidRDefault="005B2BB8" w:rsidP="005B2BB8">
      <w:pPr>
        <w:jc w:val="both"/>
        <w:rPr>
          <w:sz w:val="28"/>
          <w:szCs w:val="28"/>
        </w:rPr>
      </w:pPr>
    </w:p>
    <w:p w:rsidR="005B2BB8" w:rsidRPr="00A5087F" w:rsidRDefault="005B2BB8" w:rsidP="005B2BB8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en-US"/>
        </w:rPr>
        <w:t xml:space="preserve">      </w:t>
      </w:r>
      <w:r w:rsidRPr="00A5087F">
        <w:rPr>
          <w:sz w:val="28"/>
          <w:szCs w:val="28"/>
          <w:lang w:val="en-US"/>
        </w:rPr>
        <w:t xml:space="preserve">3.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imputernicirii</w:t>
      </w:r>
      <w:proofErr w:type="spellEnd"/>
      <w:r w:rsidRPr="00A5087F">
        <w:rPr>
          <w:b/>
          <w:sz w:val="28"/>
          <w:szCs w:val="28"/>
          <w:lang w:val="en-US"/>
        </w:rPr>
        <w:t xml:space="preserve"> </w:t>
      </w:r>
      <w:r w:rsidRPr="00A5087F">
        <w:rPr>
          <w:sz w:val="28"/>
          <w:szCs w:val="28"/>
          <w:lang w:val="fr-FR"/>
        </w:rPr>
        <w:t xml:space="preserve">in </w:t>
      </w:r>
      <w:proofErr w:type="spellStart"/>
      <w:r w:rsidRPr="00A5087F">
        <w:rPr>
          <w:sz w:val="28"/>
          <w:szCs w:val="28"/>
          <w:lang w:val="fr-FR"/>
        </w:rPr>
        <w:t>vederea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semnarii</w:t>
      </w:r>
      <w:proofErr w:type="spellEnd"/>
      <w:r w:rsidRPr="00A5087F">
        <w:rPr>
          <w:sz w:val="28"/>
          <w:szCs w:val="28"/>
          <w:lang w:val="fr-FR"/>
        </w:rPr>
        <w:t xml:space="preserve"> in </w:t>
      </w:r>
      <w:proofErr w:type="spellStart"/>
      <w:r w:rsidRPr="00A5087F">
        <w:rPr>
          <w:sz w:val="28"/>
          <w:szCs w:val="28"/>
          <w:lang w:val="fr-FR"/>
        </w:rPr>
        <w:t>numele</w:t>
      </w:r>
      <w:proofErr w:type="spellEnd"/>
      <w:r w:rsidRPr="00A5087F">
        <w:rPr>
          <w:sz w:val="28"/>
          <w:szCs w:val="28"/>
          <w:lang w:val="fr-FR"/>
        </w:rPr>
        <w:t xml:space="preserve"> si </w:t>
      </w:r>
      <w:proofErr w:type="spellStart"/>
      <w:r w:rsidRPr="00A5087F">
        <w:rPr>
          <w:sz w:val="28"/>
          <w:szCs w:val="28"/>
          <w:lang w:val="fr-FR"/>
        </w:rPr>
        <w:t>pe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seama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societatii</w:t>
      </w:r>
      <w:proofErr w:type="spellEnd"/>
      <w:r w:rsidRPr="00A5087F">
        <w:rPr>
          <w:sz w:val="28"/>
          <w:szCs w:val="28"/>
          <w:lang w:val="fr-FR"/>
        </w:rPr>
        <w:t xml:space="preserve"> a </w:t>
      </w:r>
      <w:proofErr w:type="spellStart"/>
      <w:r w:rsidRPr="00A5087F">
        <w:rPr>
          <w:sz w:val="28"/>
          <w:szCs w:val="28"/>
          <w:lang w:val="fr-FR"/>
        </w:rPr>
        <w:t>Acordului</w:t>
      </w:r>
      <w:proofErr w:type="spellEnd"/>
      <w:r w:rsidRPr="00A5087F">
        <w:rPr>
          <w:sz w:val="28"/>
          <w:szCs w:val="28"/>
          <w:lang w:val="fr-FR"/>
        </w:rPr>
        <w:t xml:space="preserve"> de Garantie/</w:t>
      </w:r>
      <w:proofErr w:type="spellStart"/>
      <w:r w:rsidRPr="00A5087F">
        <w:rPr>
          <w:sz w:val="28"/>
          <w:szCs w:val="28"/>
          <w:lang w:val="fr-FR"/>
        </w:rPr>
        <w:t>Contractului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Facilitate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Credit</w:t>
      </w:r>
      <w:proofErr w:type="spellEnd"/>
      <w:r w:rsidRPr="00A5087F">
        <w:rPr>
          <w:sz w:val="28"/>
          <w:szCs w:val="28"/>
          <w:lang w:val="fr-FR"/>
        </w:rPr>
        <w:t xml:space="preserve">, a </w:t>
      </w:r>
      <w:proofErr w:type="spellStart"/>
      <w:r w:rsidRPr="00A5087F">
        <w:rPr>
          <w:sz w:val="28"/>
          <w:szCs w:val="28"/>
          <w:lang w:val="fr-FR"/>
        </w:rPr>
        <w:t>contractelor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garantii</w:t>
      </w:r>
      <w:proofErr w:type="spellEnd"/>
      <w:r w:rsidRPr="00A5087F">
        <w:rPr>
          <w:sz w:val="28"/>
          <w:szCs w:val="28"/>
          <w:lang w:val="fr-FR"/>
        </w:rPr>
        <w:t xml:space="preserve"> si a </w:t>
      </w:r>
      <w:proofErr w:type="spellStart"/>
      <w:r w:rsidRPr="00A5087F">
        <w:rPr>
          <w:sz w:val="28"/>
          <w:szCs w:val="28"/>
          <w:lang w:val="fr-FR"/>
        </w:rPr>
        <w:t>actelor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aditionale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ulterioare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acestea</w:t>
      </w:r>
      <w:proofErr w:type="spellEnd"/>
      <w:r w:rsidRPr="00A5087F">
        <w:rPr>
          <w:sz w:val="28"/>
          <w:szCs w:val="28"/>
          <w:lang w:val="fr-FR"/>
        </w:rPr>
        <w:t xml:space="preserve">, </w:t>
      </w:r>
      <w:proofErr w:type="spellStart"/>
      <w:r w:rsidRPr="00A5087F">
        <w:rPr>
          <w:sz w:val="28"/>
          <w:szCs w:val="28"/>
          <w:lang w:val="fr-FR"/>
        </w:rPr>
        <w:t>precum</w:t>
      </w:r>
      <w:proofErr w:type="spellEnd"/>
      <w:r w:rsidRPr="00A5087F">
        <w:rPr>
          <w:sz w:val="28"/>
          <w:szCs w:val="28"/>
          <w:lang w:val="fr-FR"/>
        </w:rPr>
        <w:t xml:space="preserve"> si a </w:t>
      </w:r>
      <w:proofErr w:type="spellStart"/>
      <w:r w:rsidRPr="00A5087F">
        <w:rPr>
          <w:sz w:val="28"/>
          <w:szCs w:val="28"/>
          <w:lang w:val="fr-FR"/>
        </w:rPr>
        <w:t>oricaror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alte</w:t>
      </w:r>
      <w:proofErr w:type="spellEnd"/>
      <w:r w:rsidRPr="00A5087F">
        <w:rPr>
          <w:sz w:val="28"/>
          <w:szCs w:val="28"/>
          <w:lang w:val="fr-FR"/>
        </w:rPr>
        <w:t xml:space="preserve"> documente </w:t>
      </w:r>
      <w:proofErr w:type="spellStart"/>
      <w:r w:rsidRPr="00A5087F">
        <w:rPr>
          <w:sz w:val="28"/>
          <w:szCs w:val="28"/>
          <w:lang w:val="fr-FR"/>
        </w:rPr>
        <w:t>necesare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ducerii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indeplinire</w:t>
      </w:r>
      <w:proofErr w:type="spellEnd"/>
      <w:r w:rsidRPr="00A5087F">
        <w:rPr>
          <w:sz w:val="28"/>
          <w:szCs w:val="28"/>
          <w:lang w:val="fr-FR"/>
        </w:rPr>
        <w:t xml:space="preserve"> a </w:t>
      </w:r>
      <w:proofErr w:type="spellStart"/>
      <w:r w:rsidRPr="00A5087F">
        <w:rPr>
          <w:sz w:val="28"/>
          <w:szCs w:val="28"/>
          <w:lang w:val="fr-FR"/>
        </w:rPr>
        <w:t>prevederilor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prezentei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decizii</w:t>
      </w:r>
      <w:proofErr w:type="spellEnd"/>
      <w:r w:rsidRPr="00A5087F">
        <w:rPr>
          <w:sz w:val="28"/>
          <w:szCs w:val="28"/>
          <w:lang w:val="fr-FR"/>
        </w:rPr>
        <w:t xml:space="preserve">, a </w:t>
      </w:r>
      <w:proofErr w:type="spellStart"/>
      <w:r w:rsidRPr="00A5087F">
        <w:rPr>
          <w:sz w:val="28"/>
          <w:szCs w:val="28"/>
          <w:lang w:val="fr-FR"/>
        </w:rPr>
        <w:t>Directorului</w:t>
      </w:r>
      <w:proofErr w:type="spellEnd"/>
      <w:r w:rsidRPr="00A5087F">
        <w:rPr>
          <w:sz w:val="28"/>
          <w:szCs w:val="28"/>
          <w:lang w:val="fr-FR"/>
        </w:rPr>
        <w:t xml:space="preserve"> General al </w:t>
      </w:r>
      <w:proofErr w:type="spellStart"/>
      <w:r w:rsidRPr="00A5087F">
        <w:rPr>
          <w:sz w:val="28"/>
          <w:szCs w:val="28"/>
          <w:lang w:val="fr-FR"/>
        </w:rPr>
        <w:t>Avioane</w:t>
      </w:r>
      <w:proofErr w:type="spellEnd"/>
      <w:r w:rsidRPr="00A5087F">
        <w:rPr>
          <w:sz w:val="28"/>
          <w:szCs w:val="28"/>
          <w:lang w:val="fr-FR"/>
        </w:rPr>
        <w:t xml:space="preserve"> Craiova S.A. in </w:t>
      </w:r>
      <w:proofErr w:type="spellStart"/>
      <w:r w:rsidRPr="00A5087F">
        <w:rPr>
          <w:sz w:val="28"/>
          <w:szCs w:val="28"/>
          <w:lang w:val="fr-FR"/>
        </w:rPr>
        <w:t>functie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momentul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semnarii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documentelor</w:t>
      </w:r>
      <w:proofErr w:type="spellEnd"/>
      <w:r w:rsidRPr="00A5087F">
        <w:rPr>
          <w:sz w:val="28"/>
          <w:szCs w:val="28"/>
          <w:lang w:val="fr-FR"/>
        </w:rPr>
        <w:t>.</w:t>
      </w:r>
    </w:p>
    <w:tbl>
      <w:tblPr>
        <w:tblW w:w="88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7"/>
        <w:gridCol w:w="1129"/>
        <w:gridCol w:w="589"/>
        <w:gridCol w:w="1728"/>
        <w:gridCol w:w="1423"/>
        <w:gridCol w:w="581"/>
        <w:gridCol w:w="1366"/>
      </w:tblGrid>
      <w:tr w:rsidR="005B2BB8" w:rsidRPr="00086768" w:rsidTr="00DC10AE">
        <w:trPr>
          <w:trHeight w:val="400"/>
        </w:trPr>
        <w:tc>
          <w:tcPr>
            <w:tcW w:w="603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B2BB8" w:rsidRDefault="005B2BB8" w:rsidP="005B2BB8">
      <w:pPr>
        <w:jc w:val="both"/>
        <w:rPr>
          <w:sz w:val="28"/>
          <w:szCs w:val="28"/>
        </w:rPr>
      </w:pPr>
    </w:p>
    <w:p w:rsidR="005B2BB8" w:rsidRPr="00A5087F" w:rsidRDefault="005B2BB8" w:rsidP="005B2BB8">
      <w:pPr>
        <w:jc w:val="both"/>
        <w:rPr>
          <w:sz w:val="28"/>
          <w:szCs w:val="28"/>
        </w:rPr>
      </w:pPr>
      <w:r w:rsidRPr="00A5087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4.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contractarii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 nr. 1320 din 23.12.2020 </w:t>
      </w:r>
      <w:proofErr w:type="gramStart"/>
      <w:r w:rsidRPr="00A5087F">
        <w:rPr>
          <w:sz w:val="28"/>
          <w:szCs w:val="28"/>
          <w:lang w:val="en-US"/>
        </w:rPr>
        <w:t>a</w:t>
      </w:r>
      <w:proofErr w:type="gram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Acordului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compensare</w:t>
      </w:r>
      <w:proofErr w:type="spellEnd"/>
      <w:r w:rsidRPr="00A5087F">
        <w:rPr>
          <w:sz w:val="28"/>
          <w:szCs w:val="28"/>
          <w:lang w:val="en-US"/>
        </w:rPr>
        <w:t xml:space="preserve"> nr. 2086/12.11.2020 de la CEC Bank S.A., in </w:t>
      </w:r>
      <w:proofErr w:type="spellStart"/>
      <w:r w:rsidRPr="00A5087F">
        <w:rPr>
          <w:sz w:val="28"/>
          <w:szCs w:val="28"/>
          <w:lang w:val="en-US"/>
        </w:rPr>
        <w:t>valoare</w:t>
      </w:r>
      <w:proofErr w:type="spellEnd"/>
      <w:r w:rsidRPr="00A5087F">
        <w:rPr>
          <w:sz w:val="28"/>
          <w:szCs w:val="28"/>
          <w:lang w:val="en-US"/>
        </w:rPr>
        <w:t xml:space="preserve"> de 22.000.000 lei, cu o </w:t>
      </w:r>
      <w:proofErr w:type="spellStart"/>
      <w:r w:rsidRPr="00A5087F">
        <w:rPr>
          <w:sz w:val="28"/>
          <w:szCs w:val="28"/>
          <w:lang w:val="en-US"/>
        </w:rPr>
        <w:t>perioada</w:t>
      </w:r>
      <w:proofErr w:type="spellEnd"/>
      <w:r w:rsidRPr="00A5087F">
        <w:rPr>
          <w:sz w:val="28"/>
          <w:szCs w:val="28"/>
          <w:lang w:val="en-US"/>
        </w:rPr>
        <w:t xml:space="preserve"> de 6 </w:t>
      </w:r>
      <w:proofErr w:type="spellStart"/>
      <w:r w:rsidRPr="00A5087F">
        <w:rPr>
          <w:sz w:val="28"/>
          <w:szCs w:val="28"/>
          <w:lang w:val="en-US"/>
        </w:rPr>
        <w:t>luni</w:t>
      </w:r>
      <w:proofErr w:type="spellEnd"/>
      <w:r w:rsidRPr="00A5087F">
        <w:rPr>
          <w:sz w:val="28"/>
          <w:szCs w:val="28"/>
          <w:lang w:val="en-US"/>
        </w:rPr>
        <w:t xml:space="preserve">, conform </w:t>
      </w:r>
      <w:proofErr w:type="spellStart"/>
      <w:r w:rsidRPr="00A5087F">
        <w:rPr>
          <w:sz w:val="28"/>
          <w:szCs w:val="28"/>
          <w:lang w:val="en-US"/>
        </w:rPr>
        <w:t>Actului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aditional</w:t>
      </w:r>
      <w:proofErr w:type="spellEnd"/>
      <w:r w:rsidRPr="00A5087F">
        <w:rPr>
          <w:sz w:val="28"/>
          <w:szCs w:val="28"/>
          <w:lang w:val="en-US"/>
        </w:rPr>
        <w:t xml:space="preserve"> nr. 4/2023 la </w:t>
      </w:r>
      <w:proofErr w:type="spellStart"/>
      <w:r w:rsidRPr="00A5087F">
        <w:rPr>
          <w:sz w:val="28"/>
          <w:szCs w:val="28"/>
          <w:lang w:val="en-US"/>
        </w:rPr>
        <w:t>Contractul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A5087F">
        <w:rPr>
          <w:sz w:val="28"/>
          <w:szCs w:val="28"/>
          <w:lang w:val="en-US"/>
        </w:rPr>
        <w:t>incheiat</w:t>
      </w:r>
      <w:proofErr w:type="spellEnd"/>
      <w:r w:rsidRPr="00A5087F">
        <w:rPr>
          <w:sz w:val="28"/>
          <w:szCs w:val="28"/>
          <w:lang w:val="en-US"/>
        </w:rPr>
        <w:t xml:space="preserve"> la data </w:t>
      </w:r>
      <w:proofErr w:type="spellStart"/>
      <w:r w:rsidRPr="00A5087F">
        <w:rPr>
          <w:sz w:val="28"/>
          <w:szCs w:val="28"/>
          <w:lang w:val="en-US"/>
        </w:rPr>
        <w:t>de</w:t>
      </w:r>
      <w:proofErr w:type="spellEnd"/>
      <w:r w:rsidRPr="00A5087F">
        <w:rPr>
          <w:sz w:val="28"/>
          <w:szCs w:val="28"/>
          <w:lang w:val="en-US"/>
        </w:rPr>
        <w:t xml:space="preserve"> 14.08.2020 </w:t>
      </w:r>
      <w:proofErr w:type="spellStart"/>
      <w:r w:rsidRPr="00A5087F">
        <w:rPr>
          <w:sz w:val="28"/>
          <w:szCs w:val="28"/>
          <w:lang w:val="en-US"/>
        </w:rPr>
        <w:t>intre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prin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Unitatea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Militara</w:t>
      </w:r>
      <w:proofErr w:type="spellEnd"/>
      <w:r w:rsidRPr="00A5087F">
        <w:rPr>
          <w:sz w:val="28"/>
          <w:szCs w:val="28"/>
          <w:lang w:val="en-US"/>
        </w:rPr>
        <w:t xml:space="preserve"> 02550 </w:t>
      </w:r>
      <w:proofErr w:type="spellStart"/>
      <w:r w:rsidRPr="00A5087F">
        <w:rPr>
          <w:sz w:val="28"/>
          <w:szCs w:val="28"/>
          <w:lang w:val="en-US"/>
        </w:rPr>
        <w:t>Bucuresti</w:t>
      </w:r>
      <w:proofErr w:type="spellEnd"/>
      <w:r w:rsidRPr="00A5087F">
        <w:rPr>
          <w:sz w:val="28"/>
          <w:szCs w:val="28"/>
          <w:lang w:val="en-US"/>
        </w:rPr>
        <w:t xml:space="preserve">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achizitor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furnizor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avand</w:t>
      </w:r>
      <w:proofErr w:type="spellEnd"/>
      <w:r w:rsidRPr="00A5087F">
        <w:rPr>
          <w:sz w:val="28"/>
          <w:szCs w:val="28"/>
          <w:lang w:val="en-US"/>
        </w:rPr>
        <w:t xml:space="preserve"> ca </w:t>
      </w:r>
      <w:proofErr w:type="spellStart"/>
      <w:r w:rsidRPr="00A5087F">
        <w:rPr>
          <w:sz w:val="28"/>
          <w:szCs w:val="28"/>
          <w:lang w:val="en-US"/>
        </w:rPr>
        <w:t>obiect</w:t>
      </w:r>
      <w:proofErr w:type="spellEnd"/>
      <w:r w:rsidRPr="00A5087F">
        <w:rPr>
          <w:sz w:val="28"/>
          <w:szCs w:val="28"/>
          <w:lang w:val="en-US"/>
        </w:rPr>
        <w:t xml:space="preserve"> „</w:t>
      </w:r>
      <w:proofErr w:type="spellStart"/>
      <w:r w:rsidRPr="00A5087F">
        <w:rPr>
          <w:sz w:val="28"/>
          <w:szCs w:val="28"/>
          <w:lang w:val="en-US"/>
        </w:rPr>
        <w:t>Revitalizarea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modernizarea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aeronavelor</w:t>
      </w:r>
      <w:proofErr w:type="spellEnd"/>
      <w:r w:rsidRPr="00A5087F">
        <w:rPr>
          <w:sz w:val="28"/>
          <w:szCs w:val="28"/>
          <w:lang w:val="en-US"/>
        </w:rPr>
        <w:t xml:space="preserve"> IAR-99 Standard din </w:t>
      </w:r>
      <w:proofErr w:type="spellStart"/>
      <w:r w:rsidRPr="00A5087F">
        <w:rPr>
          <w:sz w:val="28"/>
          <w:szCs w:val="28"/>
          <w:lang w:val="en-US"/>
        </w:rPr>
        <w:t>dotarea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Ministerului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configuratia</w:t>
      </w:r>
      <w:proofErr w:type="spellEnd"/>
      <w:r w:rsidRPr="00A5087F">
        <w:rPr>
          <w:sz w:val="28"/>
          <w:szCs w:val="28"/>
          <w:lang w:val="en-US"/>
        </w:rPr>
        <w:t xml:space="preserve"> IAR-99 SM</w:t>
      </w:r>
      <w:r w:rsidRPr="00A5087F">
        <w:rPr>
          <w:sz w:val="28"/>
          <w:szCs w:val="28"/>
        </w:rPr>
        <w:t>” si conform art. 3.3. al Acordului de compensare nr. 2086/12.11.2020.</w:t>
      </w:r>
    </w:p>
    <w:tbl>
      <w:tblPr>
        <w:tblW w:w="882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0"/>
        <w:gridCol w:w="1432"/>
        <w:gridCol w:w="1125"/>
        <w:gridCol w:w="587"/>
        <w:gridCol w:w="1722"/>
        <w:gridCol w:w="1418"/>
        <w:gridCol w:w="579"/>
        <w:gridCol w:w="1361"/>
      </w:tblGrid>
      <w:tr w:rsidR="005B2BB8" w:rsidRPr="00086768" w:rsidTr="00DC10AE">
        <w:trPr>
          <w:trHeight w:val="380"/>
        </w:trPr>
        <w:tc>
          <w:tcPr>
            <w:tcW w:w="600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B2BB8" w:rsidRDefault="005B2BB8" w:rsidP="005B2BB8">
      <w:pPr>
        <w:jc w:val="both"/>
        <w:rPr>
          <w:sz w:val="28"/>
          <w:szCs w:val="28"/>
        </w:rPr>
      </w:pPr>
    </w:p>
    <w:p w:rsidR="005B2BB8" w:rsidRPr="00A5087F" w:rsidRDefault="005B2BB8" w:rsidP="005B2BB8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5.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garantarii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 xml:space="preserve"> nr. 1320 din 23.12.2020 </w:t>
      </w:r>
      <w:proofErr w:type="spellStart"/>
      <w:r w:rsidRPr="00A5087F">
        <w:rPr>
          <w:sz w:val="28"/>
          <w:szCs w:val="28"/>
          <w:lang w:val="en-US"/>
        </w:rPr>
        <w:t>contractate</w:t>
      </w:r>
      <w:proofErr w:type="spellEnd"/>
      <w:r w:rsidRPr="00A5087F">
        <w:rPr>
          <w:sz w:val="28"/>
          <w:szCs w:val="28"/>
          <w:lang w:val="en-US"/>
        </w:rPr>
        <w:t xml:space="preserve"> de la CEC Bank S.A. cu </w:t>
      </w:r>
      <w:proofErr w:type="spellStart"/>
      <w:r w:rsidRPr="00A5087F">
        <w:rPr>
          <w:sz w:val="28"/>
          <w:szCs w:val="28"/>
          <w:lang w:val="en-US"/>
        </w:rPr>
        <w:t>urmatoarele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garantii</w:t>
      </w:r>
      <w:proofErr w:type="spellEnd"/>
      <w:r w:rsidRPr="00A5087F">
        <w:rPr>
          <w:sz w:val="28"/>
          <w:szCs w:val="28"/>
          <w:lang w:val="en-US"/>
        </w:rPr>
        <w:t>:</w:t>
      </w:r>
    </w:p>
    <w:p w:rsidR="005B2BB8" w:rsidRPr="00A5087F" w:rsidRDefault="005B2BB8" w:rsidP="005B2BB8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Contragarantie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emisa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numele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Statului</w:t>
      </w:r>
      <w:proofErr w:type="spellEnd"/>
      <w:r w:rsidRPr="00A5087F">
        <w:rPr>
          <w:sz w:val="28"/>
          <w:szCs w:val="28"/>
          <w:lang w:val="en-US"/>
        </w:rPr>
        <w:t xml:space="preserve"> Roman, in </w:t>
      </w:r>
      <w:proofErr w:type="spellStart"/>
      <w:r w:rsidRPr="00A5087F">
        <w:rPr>
          <w:sz w:val="28"/>
          <w:szCs w:val="28"/>
          <w:lang w:val="en-US"/>
        </w:rPr>
        <w:t>valoare</w:t>
      </w:r>
      <w:proofErr w:type="spellEnd"/>
      <w:r w:rsidRPr="00A5087F">
        <w:rPr>
          <w:sz w:val="28"/>
          <w:szCs w:val="28"/>
          <w:lang w:val="en-US"/>
        </w:rPr>
        <w:t xml:space="preserve"> de 22.000.000 lei, </w:t>
      </w:r>
      <w:proofErr w:type="spellStart"/>
      <w:r w:rsidRPr="00A5087F">
        <w:rPr>
          <w:sz w:val="28"/>
          <w:szCs w:val="28"/>
          <w:lang w:val="en-US"/>
        </w:rPr>
        <w:t>obtinuta</w:t>
      </w:r>
      <w:proofErr w:type="spellEnd"/>
      <w:r w:rsidRPr="00A5087F">
        <w:rPr>
          <w:sz w:val="28"/>
          <w:szCs w:val="28"/>
          <w:lang w:val="en-US"/>
        </w:rPr>
        <w:t xml:space="preserve"> in </w:t>
      </w:r>
      <w:proofErr w:type="spellStart"/>
      <w:r w:rsidRPr="00A5087F">
        <w:rPr>
          <w:sz w:val="28"/>
          <w:szCs w:val="28"/>
          <w:lang w:val="en-US"/>
        </w:rPr>
        <w:t>vederea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prelungirii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contractarii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Facilitatii</w:t>
      </w:r>
      <w:proofErr w:type="spellEnd"/>
      <w:r w:rsidRPr="00A5087F">
        <w:rPr>
          <w:sz w:val="28"/>
          <w:szCs w:val="28"/>
          <w:lang w:val="en-US"/>
        </w:rPr>
        <w:t xml:space="preserve"> de Credit sub forma </w:t>
      </w:r>
      <w:proofErr w:type="spellStart"/>
      <w:r w:rsidRPr="00A5087F">
        <w:rPr>
          <w:sz w:val="28"/>
          <w:szCs w:val="28"/>
          <w:lang w:val="en-US"/>
        </w:rPr>
        <w:t>Scrisorii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Garantie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Bancara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buna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executie</w:t>
      </w:r>
      <w:proofErr w:type="spellEnd"/>
      <w:r w:rsidRPr="00A5087F">
        <w:rPr>
          <w:sz w:val="28"/>
          <w:szCs w:val="28"/>
          <w:lang w:val="en-US"/>
        </w:rPr>
        <w:t>;</w:t>
      </w:r>
    </w:p>
    <w:p w:rsidR="005B2BB8" w:rsidRPr="00A5087F" w:rsidRDefault="005B2BB8" w:rsidP="005B2BB8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lastRenderedPageBreak/>
        <w:t xml:space="preserve">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 - </w:t>
      </w:r>
      <w:proofErr w:type="spellStart"/>
      <w:r w:rsidRPr="00A5087F">
        <w:rPr>
          <w:sz w:val="28"/>
          <w:szCs w:val="28"/>
          <w:lang w:val="en-US"/>
        </w:rPr>
        <w:t>Ipoteca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mobiliara</w:t>
      </w:r>
      <w:proofErr w:type="spellEnd"/>
      <w:r w:rsidRPr="00A5087F">
        <w:rPr>
          <w:sz w:val="28"/>
          <w:szCs w:val="28"/>
          <w:lang w:val="en-US"/>
        </w:rPr>
        <w:t xml:space="preserve"> de rang </w:t>
      </w:r>
      <w:proofErr w:type="spellStart"/>
      <w:r w:rsidRPr="00A5087F">
        <w:rPr>
          <w:sz w:val="28"/>
          <w:szCs w:val="28"/>
          <w:lang w:val="en-US"/>
        </w:rPr>
        <w:t>subsecvent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asupra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incasarilor</w:t>
      </w:r>
      <w:proofErr w:type="spellEnd"/>
      <w:r w:rsidRPr="00A5087F">
        <w:rPr>
          <w:sz w:val="28"/>
          <w:szCs w:val="28"/>
          <w:lang w:val="en-US"/>
        </w:rPr>
        <w:t xml:space="preserve"> din </w:t>
      </w:r>
      <w:proofErr w:type="spellStart"/>
      <w:r w:rsidRPr="00A5087F">
        <w:rPr>
          <w:sz w:val="28"/>
          <w:szCs w:val="28"/>
          <w:lang w:val="en-US"/>
        </w:rPr>
        <w:t>Contractul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Furnizare</w:t>
      </w:r>
      <w:proofErr w:type="spellEnd"/>
      <w:r w:rsidRPr="00A5087F">
        <w:rPr>
          <w:sz w:val="28"/>
          <w:szCs w:val="28"/>
          <w:lang w:val="en-US"/>
        </w:rPr>
        <w:t xml:space="preserve"> nr. 19/2/042-C din 30.07.2020, </w:t>
      </w:r>
      <w:proofErr w:type="spellStart"/>
      <w:r w:rsidRPr="00A5087F">
        <w:rPr>
          <w:sz w:val="28"/>
          <w:szCs w:val="28"/>
          <w:lang w:val="en-US"/>
        </w:rPr>
        <w:t>semnat</w:t>
      </w:r>
      <w:proofErr w:type="spellEnd"/>
      <w:r w:rsidRPr="00A5087F">
        <w:rPr>
          <w:sz w:val="28"/>
          <w:szCs w:val="28"/>
          <w:lang w:val="en-US"/>
        </w:rPr>
        <w:t xml:space="preserve"> la data </w:t>
      </w:r>
      <w:proofErr w:type="spellStart"/>
      <w:r w:rsidRPr="00A5087F">
        <w:rPr>
          <w:sz w:val="28"/>
          <w:szCs w:val="28"/>
          <w:lang w:val="en-US"/>
        </w:rPr>
        <w:t>de</w:t>
      </w:r>
      <w:proofErr w:type="spellEnd"/>
      <w:r w:rsidRPr="00A5087F">
        <w:rPr>
          <w:sz w:val="28"/>
          <w:szCs w:val="28"/>
          <w:lang w:val="en-US"/>
        </w:rPr>
        <w:t xml:space="preserve"> 14.08.2020 </w:t>
      </w:r>
      <w:proofErr w:type="spellStart"/>
      <w:r w:rsidRPr="00A5087F">
        <w:rPr>
          <w:sz w:val="28"/>
          <w:szCs w:val="28"/>
          <w:lang w:val="en-US"/>
        </w:rPr>
        <w:t>intre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Ministerul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Apararii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Nationale</w:t>
      </w:r>
      <w:proofErr w:type="spellEnd"/>
      <w:r w:rsidRPr="00A5087F">
        <w:rPr>
          <w:sz w:val="28"/>
          <w:szCs w:val="28"/>
          <w:lang w:val="en-US"/>
        </w:rPr>
        <w:t xml:space="preserve">, </w:t>
      </w:r>
      <w:proofErr w:type="spellStart"/>
      <w:r w:rsidRPr="00A5087F">
        <w:rPr>
          <w:sz w:val="28"/>
          <w:szCs w:val="28"/>
          <w:lang w:val="en-US"/>
        </w:rPr>
        <w:t>prin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Unitatea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Militara</w:t>
      </w:r>
      <w:proofErr w:type="spellEnd"/>
      <w:r w:rsidRPr="00A5087F">
        <w:rPr>
          <w:sz w:val="28"/>
          <w:szCs w:val="28"/>
          <w:lang w:val="en-US"/>
        </w:rPr>
        <w:t xml:space="preserve"> 02550 </w:t>
      </w:r>
      <w:proofErr w:type="spellStart"/>
      <w:r w:rsidRPr="00A5087F">
        <w:rPr>
          <w:sz w:val="28"/>
          <w:szCs w:val="28"/>
          <w:lang w:val="en-US"/>
        </w:rPr>
        <w:t>Bucuresti</w:t>
      </w:r>
      <w:proofErr w:type="spellEnd"/>
      <w:r w:rsidRPr="00A5087F">
        <w:rPr>
          <w:sz w:val="28"/>
          <w:szCs w:val="28"/>
          <w:lang w:val="en-US"/>
        </w:rPr>
        <w:t xml:space="preserve">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achizitor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S.A., in </w:t>
      </w:r>
      <w:proofErr w:type="spellStart"/>
      <w:r w:rsidRPr="00A5087F">
        <w:rPr>
          <w:sz w:val="28"/>
          <w:szCs w:val="28"/>
          <w:lang w:val="en-US"/>
        </w:rPr>
        <w:t>calitate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furnizor</w:t>
      </w:r>
      <w:proofErr w:type="spellEnd"/>
      <w:r w:rsidRPr="00A5087F">
        <w:rPr>
          <w:sz w:val="28"/>
          <w:szCs w:val="28"/>
        </w:rPr>
        <w:t>;</w:t>
      </w:r>
      <w:r w:rsidRPr="00A5087F">
        <w:rPr>
          <w:sz w:val="28"/>
          <w:szCs w:val="28"/>
          <w:lang w:val="en-US"/>
        </w:rPr>
        <w:t xml:space="preserve">     </w:t>
      </w:r>
    </w:p>
    <w:p w:rsidR="005B2BB8" w:rsidRPr="00A5087F" w:rsidRDefault="005B2BB8" w:rsidP="005B2BB8">
      <w:pPr>
        <w:jc w:val="both"/>
        <w:rPr>
          <w:sz w:val="28"/>
          <w:szCs w:val="28"/>
          <w:lang w:val="en-US"/>
        </w:rPr>
      </w:pPr>
      <w:r w:rsidRPr="00A5087F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- </w:t>
      </w:r>
      <w:proofErr w:type="spellStart"/>
      <w:r w:rsidRPr="00A5087F">
        <w:rPr>
          <w:sz w:val="28"/>
          <w:szCs w:val="28"/>
          <w:lang w:val="en-US"/>
        </w:rPr>
        <w:t>Ipoteca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mobiliara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asupra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conturilor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prezente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si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viitoare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deschise</w:t>
      </w:r>
      <w:proofErr w:type="spellEnd"/>
      <w:r w:rsidRPr="00A5087F">
        <w:rPr>
          <w:sz w:val="28"/>
          <w:szCs w:val="28"/>
          <w:lang w:val="en-US"/>
        </w:rPr>
        <w:t xml:space="preserve"> de </w:t>
      </w:r>
      <w:proofErr w:type="spellStart"/>
      <w:r w:rsidRPr="00A5087F">
        <w:rPr>
          <w:sz w:val="28"/>
          <w:szCs w:val="28"/>
          <w:lang w:val="en-US"/>
        </w:rPr>
        <w:t>Avioane</w:t>
      </w:r>
      <w:proofErr w:type="spellEnd"/>
      <w:r w:rsidRPr="00A5087F">
        <w:rPr>
          <w:sz w:val="28"/>
          <w:szCs w:val="28"/>
          <w:lang w:val="en-US"/>
        </w:rPr>
        <w:t xml:space="preserve"> Craiova S.A. la CEC Bank </w:t>
      </w:r>
      <w:proofErr w:type="gramStart"/>
      <w:r w:rsidRPr="00A5087F">
        <w:rPr>
          <w:sz w:val="28"/>
          <w:szCs w:val="28"/>
          <w:lang w:val="en-US"/>
        </w:rPr>
        <w:t>S.A..</w:t>
      </w:r>
      <w:proofErr w:type="gramEnd"/>
    </w:p>
    <w:tbl>
      <w:tblPr>
        <w:tblW w:w="89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7"/>
        <w:gridCol w:w="1143"/>
        <w:gridCol w:w="594"/>
        <w:gridCol w:w="1751"/>
        <w:gridCol w:w="1443"/>
        <w:gridCol w:w="586"/>
        <w:gridCol w:w="1382"/>
      </w:tblGrid>
      <w:tr w:rsidR="005B2BB8" w:rsidRPr="00F81773" w:rsidTr="00DC10AE">
        <w:trPr>
          <w:trHeight w:val="559"/>
        </w:trPr>
        <w:tc>
          <w:tcPr>
            <w:tcW w:w="611" w:type="dxa"/>
          </w:tcPr>
          <w:p w:rsidR="005B2BB8" w:rsidRPr="00F81773" w:rsidRDefault="005B2BB8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7" w:type="dxa"/>
            <w:tcBorders>
              <w:top w:val="nil"/>
              <w:bottom w:val="nil"/>
              <w:right w:val="nil"/>
            </w:tcBorders>
          </w:tcPr>
          <w:p w:rsidR="005B2BB8" w:rsidRPr="00F81773" w:rsidRDefault="005B2BB8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5B2BB8" w:rsidRPr="00F81773" w:rsidRDefault="005B2BB8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5B2BB8" w:rsidRPr="00F81773" w:rsidRDefault="005B2BB8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1" w:type="dxa"/>
            <w:tcBorders>
              <w:top w:val="nil"/>
              <w:bottom w:val="nil"/>
              <w:right w:val="nil"/>
            </w:tcBorders>
          </w:tcPr>
          <w:p w:rsidR="005B2BB8" w:rsidRPr="00F81773" w:rsidRDefault="005B2BB8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</w:tcBorders>
          </w:tcPr>
          <w:p w:rsidR="005B2BB8" w:rsidRPr="00F81773" w:rsidRDefault="005B2BB8" w:rsidP="00DC10A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5B2BB8" w:rsidRPr="00F81773" w:rsidRDefault="005B2BB8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5B2BB8" w:rsidRPr="00F81773" w:rsidRDefault="005B2BB8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B2BB8" w:rsidRDefault="005B2BB8" w:rsidP="005B2BB8">
      <w:pPr>
        <w:jc w:val="both"/>
        <w:rPr>
          <w:sz w:val="28"/>
          <w:szCs w:val="28"/>
        </w:rPr>
      </w:pPr>
    </w:p>
    <w:p w:rsidR="005B2BB8" w:rsidRPr="00A5087F" w:rsidRDefault="005B2BB8" w:rsidP="005B2BB8">
      <w:pPr>
        <w:jc w:val="both"/>
        <w:rPr>
          <w:sz w:val="28"/>
          <w:szCs w:val="28"/>
          <w:lang w:val="fr-FR"/>
        </w:rPr>
      </w:pPr>
      <w:r w:rsidRPr="00A5087F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</w:t>
      </w:r>
      <w:r w:rsidRPr="00A5087F">
        <w:rPr>
          <w:sz w:val="28"/>
          <w:szCs w:val="28"/>
          <w:lang w:val="en-US"/>
        </w:rPr>
        <w:t xml:space="preserve">6. </w:t>
      </w:r>
      <w:proofErr w:type="spellStart"/>
      <w:r w:rsidRPr="00A5087F">
        <w:rPr>
          <w:sz w:val="28"/>
          <w:szCs w:val="28"/>
          <w:lang w:val="en-US"/>
        </w:rPr>
        <w:t>Aprobarea</w:t>
      </w:r>
      <w:proofErr w:type="spellEnd"/>
      <w:r w:rsidRPr="00A5087F">
        <w:rPr>
          <w:sz w:val="28"/>
          <w:szCs w:val="28"/>
          <w:lang w:val="en-US"/>
        </w:rPr>
        <w:t xml:space="preserve"> </w:t>
      </w:r>
      <w:proofErr w:type="spellStart"/>
      <w:r w:rsidRPr="00A5087F">
        <w:rPr>
          <w:sz w:val="28"/>
          <w:szCs w:val="28"/>
          <w:lang w:val="en-US"/>
        </w:rPr>
        <w:t>imputernicirii</w:t>
      </w:r>
      <w:proofErr w:type="spellEnd"/>
      <w:r w:rsidRPr="00A5087F">
        <w:rPr>
          <w:b/>
          <w:sz w:val="28"/>
          <w:szCs w:val="28"/>
          <w:lang w:val="en-US"/>
        </w:rPr>
        <w:t xml:space="preserve"> </w:t>
      </w:r>
      <w:r w:rsidRPr="00A5087F">
        <w:rPr>
          <w:sz w:val="28"/>
          <w:szCs w:val="28"/>
          <w:lang w:val="fr-FR"/>
        </w:rPr>
        <w:t xml:space="preserve">in </w:t>
      </w:r>
      <w:proofErr w:type="spellStart"/>
      <w:r w:rsidRPr="00A5087F">
        <w:rPr>
          <w:sz w:val="28"/>
          <w:szCs w:val="28"/>
          <w:lang w:val="fr-FR"/>
        </w:rPr>
        <w:t>vederea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semnarii</w:t>
      </w:r>
      <w:proofErr w:type="spellEnd"/>
      <w:r w:rsidRPr="00A5087F">
        <w:rPr>
          <w:sz w:val="28"/>
          <w:szCs w:val="28"/>
          <w:lang w:val="fr-FR"/>
        </w:rPr>
        <w:t xml:space="preserve"> in </w:t>
      </w:r>
      <w:proofErr w:type="spellStart"/>
      <w:r w:rsidRPr="00A5087F">
        <w:rPr>
          <w:sz w:val="28"/>
          <w:szCs w:val="28"/>
          <w:lang w:val="fr-FR"/>
        </w:rPr>
        <w:t>numele</w:t>
      </w:r>
      <w:proofErr w:type="spellEnd"/>
      <w:r w:rsidRPr="00A5087F">
        <w:rPr>
          <w:sz w:val="28"/>
          <w:szCs w:val="28"/>
          <w:lang w:val="fr-FR"/>
        </w:rPr>
        <w:t xml:space="preserve"> si </w:t>
      </w:r>
      <w:proofErr w:type="spellStart"/>
      <w:r w:rsidRPr="00A5087F">
        <w:rPr>
          <w:sz w:val="28"/>
          <w:szCs w:val="28"/>
          <w:lang w:val="fr-FR"/>
        </w:rPr>
        <w:t>pe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seama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societatii</w:t>
      </w:r>
      <w:proofErr w:type="spellEnd"/>
      <w:r w:rsidRPr="00A5087F">
        <w:rPr>
          <w:sz w:val="28"/>
          <w:szCs w:val="28"/>
          <w:lang w:val="fr-FR"/>
        </w:rPr>
        <w:t xml:space="preserve"> a </w:t>
      </w:r>
      <w:proofErr w:type="spellStart"/>
      <w:r w:rsidRPr="00A5087F">
        <w:rPr>
          <w:sz w:val="28"/>
          <w:szCs w:val="28"/>
          <w:lang w:val="fr-FR"/>
        </w:rPr>
        <w:t>Acordului</w:t>
      </w:r>
      <w:proofErr w:type="spellEnd"/>
      <w:r w:rsidRPr="00A5087F">
        <w:rPr>
          <w:sz w:val="28"/>
          <w:szCs w:val="28"/>
          <w:lang w:val="fr-FR"/>
        </w:rPr>
        <w:t xml:space="preserve"> de Garantie/</w:t>
      </w:r>
      <w:proofErr w:type="spellStart"/>
      <w:r w:rsidRPr="00A5087F">
        <w:rPr>
          <w:sz w:val="28"/>
          <w:szCs w:val="28"/>
          <w:lang w:val="fr-FR"/>
        </w:rPr>
        <w:t>Contractului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Facilitate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Credit</w:t>
      </w:r>
      <w:proofErr w:type="spellEnd"/>
      <w:r w:rsidRPr="00A5087F">
        <w:rPr>
          <w:sz w:val="28"/>
          <w:szCs w:val="28"/>
          <w:lang w:val="fr-FR"/>
        </w:rPr>
        <w:t xml:space="preserve">, a </w:t>
      </w:r>
      <w:proofErr w:type="spellStart"/>
      <w:r w:rsidRPr="00A5087F">
        <w:rPr>
          <w:sz w:val="28"/>
          <w:szCs w:val="28"/>
          <w:lang w:val="fr-FR"/>
        </w:rPr>
        <w:t>contractelor</w:t>
      </w:r>
      <w:proofErr w:type="spellEnd"/>
      <w:r w:rsidRPr="00A5087F">
        <w:rPr>
          <w:sz w:val="28"/>
          <w:szCs w:val="28"/>
          <w:lang w:val="fr-FR"/>
        </w:rPr>
        <w:t xml:space="preserve"> de </w:t>
      </w:r>
      <w:proofErr w:type="spellStart"/>
      <w:r w:rsidRPr="00A5087F">
        <w:rPr>
          <w:sz w:val="28"/>
          <w:szCs w:val="28"/>
          <w:lang w:val="fr-FR"/>
        </w:rPr>
        <w:t>garantii</w:t>
      </w:r>
      <w:proofErr w:type="spellEnd"/>
      <w:r w:rsidRPr="00A5087F">
        <w:rPr>
          <w:sz w:val="28"/>
          <w:szCs w:val="28"/>
          <w:lang w:val="fr-FR"/>
        </w:rPr>
        <w:t xml:space="preserve"> si a </w:t>
      </w:r>
      <w:proofErr w:type="spellStart"/>
      <w:r w:rsidRPr="00A5087F">
        <w:rPr>
          <w:sz w:val="28"/>
          <w:szCs w:val="28"/>
          <w:lang w:val="fr-FR"/>
        </w:rPr>
        <w:t>actelor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aditionale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ulterioare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acestea</w:t>
      </w:r>
      <w:proofErr w:type="spellEnd"/>
      <w:r w:rsidRPr="00A5087F">
        <w:rPr>
          <w:sz w:val="28"/>
          <w:szCs w:val="28"/>
          <w:lang w:val="fr-FR"/>
        </w:rPr>
        <w:t xml:space="preserve">, </w:t>
      </w:r>
      <w:proofErr w:type="spellStart"/>
      <w:r w:rsidRPr="00A5087F">
        <w:rPr>
          <w:sz w:val="28"/>
          <w:szCs w:val="28"/>
          <w:lang w:val="fr-FR"/>
        </w:rPr>
        <w:t>precum</w:t>
      </w:r>
      <w:proofErr w:type="spellEnd"/>
      <w:r w:rsidRPr="00A5087F">
        <w:rPr>
          <w:sz w:val="28"/>
          <w:szCs w:val="28"/>
          <w:lang w:val="fr-FR"/>
        </w:rPr>
        <w:t xml:space="preserve"> si a </w:t>
      </w:r>
      <w:proofErr w:type="spellStart"/>
      <w:r w:rsidRPr="00A5087F">
        <w:rPr>
          <w:sz w:val="28"/>
          <w:szCs w:val="28"/>
          <w:lang w:val="fr-FR"/>
        </w:rPr>
        <w:t>oricaror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alte</w:t>
      </w:r>
      <w:proofErr w:type="spellEnd"/>
      <w:r w:rsidRPr="00A5087F">
        <w:rPr>
          <w:sz w:val="28"/>
          <w:szCs w:val="28"/>
          <w:lang w:val="fr-FR"/>
        </w:rPr>
        <w:t xml:space="preserve"> documente </w:t>
      </w:r>
      <w:proofErr w:type="spellStart"/>
      <w:r w:rsidRPr="00A5087F">
        <w:rPr>
          <w:sz w:val="28"/>
          <w:szCs w:val="28"/>
          <w:lang w:val="fr-FR"/>
        </w:rPr>
        <w:t>necesare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ducerii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indeplinire</w:t>
      </w:r>
      <w:proofErr w:type="spellEnd"/>
      <w:r w:rsidRPr="00A5087F">
        <w:rPr>
          <w:sz w:val="28"/>
          <w:szCs w:val="28"/>
          <w:lang w:val="fr-FR"/>
        </w:rPr>
        <w:t xml:space="preserve"> a </w:t>
      </w:r>
      <w:proofErr w:type="spellStart"/>
      <w:r w:rsidRPr="00A5087F">
        <w:rPr>
          <w:sz w:val="28"/>
          <w:szCs w:val="28"/>
          <w:lang w:val="fr-FR"/>
        </w:rPr>
        <w:t>prevederilor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prezentei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decizii</w:t>
      </w:r>
      <w:proofErr w:type="spellEnd"/>
      <w:r w:rsidRPr="00A5087F">
        <w:rPr>
          <w:sz w:val="28"/>
          <w:szCs w:val="28"/>
          <w:lang w:val="fr-FR"/>
        </w:rPr>
        <w:t xml:space="preserve">, a </w:t>
      </w:r>
      <w:proofErr w:type="spellStart"/>
      <w:r w:rsidRPr="00A5087F">
        <w:rPr>
          <w:sz w:val="28"/>
          <w:szCs w:val="28"/>
          <w:lang w:val="fr-FR"/>
        </w:rPr>
        <w:t>Directorului</w:t>
      </w:r>
      <w:proofErr w:type="spellEnd"/>
      <w:r w:rsidRPr="00A5087F">
        <w:rPr>
          <w:sz w:val="28"/>
          <w:szCs w:val="28"/>
          <w:lang w:val="fr-FR"/>
        </w:rPr>
        <w:t xml:space="preserve"> General al </w:t>
      </w:r>
      <w:proofErr w:type="spellStart"/>
      <w:r w:rsidRPr="00A5087F">
        <w:rPr>
          <w:sz w:val="28"/>
          <w:szCs w:val="28"/>
          <w:lang w:val="fr-FR"/>
        </w:rPr>
        <w:t>Avioane</w:t>
      </w:r>
      <w:proofErr w:type="spellEnd"/>
      <w:r w:rsidRPr="00A5087F">
        <w:rPr>
          <w:sz w:val="28"/>
          <w:szCs w:val="28"/>
          <w:lang w:val="fr-FR"/>
        </w:rPr>
        <w:t xml:space="preserve"> Craiova S.A. in </w:t>
      </w:r>
      <w:proofErr w:type="spellStart"/>
      <w:r w:rsidRPr="00A5087F">
        <w:rPr>
          <w:sz w:val="28"/>
          <w:szCs w:val="28"/>
          <w:lang w:val="fr-FR"/>
        </w:rPr>
        <w:t>functie</w:t>
      </w:r>
      <w:proofErr w:type="spellEnd"/>
      <w:r w:rsidRPr="00A5087F">
        <w:rPr>
          <w:sz w:val="28"/>
          <w:szCs w:val="28"/>
          <w:lang w:val="fr-FR"/>
        </w:rPr>
        <w:t xml:space="preserve"> la </w:t>
      </w:r>
      <w:proofErr w:type="spellStart"/>
      <w:r w:rsidRPr="00A5087F">
        <w:rPr>
          <w:sz w:val="28"/>
          <w:szCs w:val="28"/>
          <w:lang w:val="fr-FR"/>
        </w:rPr>
        <w:t>momentul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semnarii</w:t>
      </w:r>
      <w:proofErr w:type="spellEnd"/>
      <w:r w:rsidRPr="00A5087F">
        <w:rPr>
          <w:sz w:val="28"/>
          <w:szCs w:val="28"/>
          <w:lang w:val="fr-FR"/>
        </w:rPr>
        <w:t xml:space="preserve"> </w:t>
      </w:r>
      <w:proofErr w:type="spellStart"/>
      <w:r w:rsidRPr="00A5087F">
        <w:rPr>
          <w:sz w:val="28"/>
          <w:szCs w:val="28"/>
          <w:lang w:val="fr-FR"/>
        </w:rPr>
        <w:t>documentelor</w:t>
      </w:r>
      <w:proofErr w:type="spellEnd"/>
      <w:r w:rsidRPr="00A5087F">
        <w:rPr>
          <w:sz w:val="28"/>
          <w:szCs w:val="28"/>
          <w:lang w:val="fr-FR"/>
        </w:rPr>
        <w:t>.</w:t>
      </w:r>
    </w:p>
    <w:tbl>
      <w:tblPr>
        <w:tblW w:w="888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4"/>
        <w:gridCol w:w="1133"/>
        <w:gridCol w:w="589"/>
        <w:gridCol w:w="1736"/>
        <w:gridCol w:w="1430"/>
        <w:gridCol w:w="581"/>
        <w:gridCol w:w="1370"/>
      </w:tblGrid>
      <w:tr w:rsidR="005B2BB8" w:rsidRPr="00F81773" w:rsidTr="00DC10AE">
        <w:trPr>
          <w:trHeight w:val="588"/>
        </w:trPr>
        <w:tc>
          <w:tcPr>
            <w:tcW w:w="605" w:type="dxa"/>
          </w:tcPr>
          <w:p w:rsidR="005B2BB8" w:rsidRPr="00F81773" w:rsidRDefault="005B2BB8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5B2BB8" w:rsidRPr="00F81773" w:rsidRDefault="005B2BB8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B2BB8" w:rsidRPr="00F81773" w:rsidRDefault="005B2BB8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5B2BB8" w:rsidRPr="00F81773" w:rsidRDefault="005B2BB8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5B2BB8" w:rsidRPr="00F81773" w:rsidRDefault="005B2BB8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5B2BB8" w:rsidRPr="00F81773" w:rsidRDefault="005B2BB8" w:rsidP="00DC10AE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5B2BB8" w:rsidRPr="00F81773" w:rsidRDefault="005B2BB8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5B2BB8" w:rsidRPr="00F81773" w:rsidRDefault="005B2BB8" w:rsidP="00DC10AE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5B2BB8" w:rsidRDefault="005B2BB8" w:rsidP="005B2BB8">
      <w:pPr>
        <w:jc w:val="both"/>
        <w:rPr>
          <w:sz w:val="28"/>
          <w:szCs w:val="28"/>
        </w:rPr>
      </w:pPr>
    </w:p>
    <w:p w:rsidR="005B2BB8" w:rsidRDefault="005B2BB8" w:rsidP="005B2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6969F8" w:rsidRPr="004A7CFD" w:rsidRDefault="005B2BB8" w:rsidP="006969F8">
      <w:pPr>
        <w:jc w:val="both"/>
        <w:rPr>
          <w:bCs/>
          <w:iCs/>
          <w:sz w:val="28"/>
          <w:szCs w:val="28"/>
          <w:lang w:val="en-GB"/>
        </w:rPr>
      </w:pPr>
      <w:r>
        <w:rPr>
          <w:bCs/>
          <w:iCs/>
          <w:sz w:val="28"/>
          <w:szCs w:val="28"/>
        </w:rPr>
        <w:t xml:space="preserve">          </w:t>
      </w:r>
      <w:r w:rsidR="006969F8" w:rsidRPr="004A7CFD">
        <w:rPr>
          <w:bCs/>
          <w:iCs/>
          <w:sz w:val="28"/>
          <w:szCs w:val="28"/>
        </w:rPr>
        <w:t xml:space="preserve">a) </w:t>
      </w:r>
      <w:proofErr w:type="spellStart"/>
      <w:r w:rsidR="006969F8" w:rsidRPr="004A7CFD">
        <w:rPr>
          <w:bCs/>
          <w:iCs/>
          <w:sz w:val="28"/>
          <w:szCs w:val="28"/>
          <w:lang w:val="en-GB"/>
        </w:rPr>
        <w:t>Brezoi</w:t>
      </w:r>
      <w:proofErr w:type="spellEnd"/>
      <w:r w:rsidR="006969F8" w:rsidRPr="004A7CFD">
        <w:rPr>
          <w:bCs/>
          <w:iCs/>
          <w:sz w:val="28"/>
          <w:szCs w:val="28"/>
          <w:lang w:val="en-GB"/>
        </w:rPr>
        <w:t xml:space="preserve"> Constantin George</w:t>
      </w:r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5"/>
        <w:gridCol w:w="1135"/>
        <w:gridCol w:w="592"/>
        <w:gridCol w:w="1737"/>
        <w:gridCol w:w="1431"/>
        <w:gridCol w:w="584"/>
        <w:gridCol w:w="1374"/>
      </w:tblGrid>
      <w:tr w:rsidR="006969F8" w:rsidRPr="004A7CFD" w:rsidTr="007004CA">
        <w:trPr>
          <w:trHeight w:val="489"/>
        </w:trPr>
        <w:tc>
          <w:tcPr>
            <w:tcW w:w="610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2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4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6969F8" w:rsidRPr="004A7CFD" w:rsidRDefault="006969F8" w:rsidP="006969F8">
      <w:pPr>
        <w:jc w:val="both"/>
        <w:rPr>
          <w:b/>
          <w:bCs/>
          <w:iCs/>
          <w:sz w:val="28"/>
          <w:szCs w:val="28"/>
          <w:lang w:val="en-GB"/>
        </w:rPr>
      </w:pPr>
    </w:p>
    <w:p w:rsidR="006969F8" w:rsidRPr="004A7CFD" w:rsidRDefault="006969F8" w:rsidP="006969F8">
      <w:pPr>
        <w:jc w:val="both"/>
        <w:rPr>
          <w:bCs/>
          <w:iCs/>
          <w:sz w:val="28"/>
          <w:szCs w:val="28"/>
          <w:lang w:val="en-GB"/>
        </w:rPr>
      </w:pPr>
      <w:r w:rsidRPr="004A7CFD">
        <w:rPr>
          <w:b/>
          <w:bCs/>
          <w:iCs/>
          <w:sz w:val="28"/>
          <w:szCs w:val="28"/>
          <w:lang w:val="en-GB"/>
        </w:rPr>
        <w:t xml:space="preserve">         </w:t>
      </w:r>
      <w:r>
        <w:rPr>
          <w:b/>
          <w:bCs/>
          <w:iCs/>
          <w:sz w:val="28"/>
          <w:szCs w:val="28"/>
          <w:lang w:val="en-GB"/>
        </w:rPr>
        <w:t xml:space="preserve"> </w:t>
      </w:r>
      <w:r w:rsidRPr="004A7CFD">
        <w:rPr>
          <w:bCs/>
          <w:iCs/>
          <w:sz w:val="28"/>
          <w:szCs w:val="28"/>
          <w:lang w:val="en-GB"/>
        </w:rPr>
        <w:t xml:space="preserve">b) </w:t>
      </w:r>
      <w:proofErr w:type="spellStart"/>
      <w:r w:rsidRPr="004A7CFD">
        <w:rPr>
          <w:bCs/>
          <w:iCs/>
          <w:sz w:val="28"/>
          <w:szCs w:val="28"/>
          <w:lang w:val="en-GB"/>
        </w:rPr>
        <w:t>Gherghe</w:t>
      </w:r>
      <w:proofErr w:type="spellEnd"/>
      <w:r w:rsidRPr="004A7CFD">
        <w:rPr>
          <w:bCs/>
          <w:iCs/>
          <w:sz w:val="28"/>
          <w:szCs w:val="28"/>
          <w:lang w:val="en-GB"/>
        </w:rPr>
        <w:t xml:space="preserve"> </w:t>
      </w:r>
      <w:proofErr w:type="spellStart"/>
      <w:r w:rsidRPr="004A7CFD">
        <w:rPr>
          <w:bCs/>
          <w:iCs/>
          <w:sz w:val="28"/>
          <w:szCs w:val="28"/>
          <w:lang w:val="en-GB"/>
        </w:rPr>
        <w:t>Cosmin</w:t>
      </w:r>
      <w:proofErr w:type="spellEnd"/>
      <w:r w:rsidRPr="004A7CFD">
        <w:rPr>
          <w:bCs/>
          <w:iCs/>
          <w:sz w:val="28"/>
          <w:szCs w:val="28"/>
          <w:lang w:val="en-GB"/>
        </w:rPr>
        <w:t xml:space="preserve"> Lucian</w:t>
      </w:r>
    </w:p>
    <w:p w:rsidR="006969F8" w:rsidRPr="004A7CFD" w:rsidRDefault="006969F8" w:rsidP="006969F8">
      <w:pPr>
        <w:jc w:val="both"/>
        <w:rPr>
          <w:b/>
          <w:bCs/>
          <w:iCs/>
          <w:sz w:val="28"/>
          <w:szCs w:val="28"/>
          <w:lang w:val="en-GB"/>
        </w:rPr>
      </w:pP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1"/>
        <w:gridCol w:w="1740"/>
        <w:gridCol w:w="1434"/>
        <w:gridCol w:w="583"/>
        <w:gridCol w:w="1375"/>
      </w:tblGrid>
      <w:tr w:rsidR="006969F8" w:rsidRPr="004A7CFD" w:rsidTr="007004CA">
        <w:trPr>
          <w:trHeight w:val="487"/>
        </w:trPr>
        <w:tc>
          <w:tcPr>
            <w:tcW w:w="609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1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3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6969F8" w:rsidRPr="004A7CFD" w:rsidRDefault="006969F8" w:rsidP="006969F8">
      <w:pPr>
        <w:jc w:val="both"/>
        <w:rPr>
          <w:b/>
          <w:bCs/>
          <w:iCs/>
          <w:sz w:val="28"/>
          <w:szCs w:val="28"/>
          <w:lang w:val="en-GB"/>
        </w:rPr>
      </w:pPr>
    </w:p>
    <w:p w:rsidR="006969F8" w:rsidRPr="004A7CFD" w:rsidRDefault="006969F8" w:rsidP="006969F8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/>
          <w:bCs/>
          <w:iCs/>
          <w:sz w:val="28"/>
          <w:szCs w:val="28"/>
          <w:lang w:val="pt-BR"/>
        </w:rPr>
        <w:t xml:space="preserve">          </w:t>
      </w:r>
      <w:r w:rsidRPr="004A7CFD">
        <w:rPr>
          <w:bCs/>
          <w:iCs/>
          <w:sz w:val="28"/>
          <w:szCs w:val="28"/>
          <w:lang w:val="pt-BR"/>
        </w:rPr>
        <w:t>c) Iancu Diana-Valy</w:t>
      </w:r>
    </w:p>
    <w:p w:rsidR="006969F8" w:rsidRPr="004A7CFD" w:rsidRDefault="006969F8" w:rsidP="006969F8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Cs/>
          <w:iCs/>
          <w:sz w:val="28"/>
          <w:szCs w:val="28"/>
          <w:lang w:val="pt-BR"/>
        </w:rPr>
        <w:lastRenderedPageBreak/>
        <w:t xml:space="preserve"> </w:t>
      </w:r>
    </w:p>
    <w:tbl>
      <w:tblPr>
        <w:tblW w:w="89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2"/>
        <w:gridCol w:w="594"/>
        <w:gridCol w:w="1749"/>
        <w:gridCol w:w="1440"/>
        <w:gridCol w:w="586"/>
        <w:gridCol w:w="1382"/>
      </w:tblGrid>
      <w:tr w:rsidR="006969F8" w:rsidRPr="004A7CFD" w:rsidTr="007004CA">
        <w:trPr>
          <w:trHeight w:val="472"/>
        </w:trPr>
        <w:tc>
          <w:tcPr>
            <w:tcW w:w="611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4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6969F8" w:rsidRPr="004A7CFD" w:rsidRDefault="006969F8" w:rsidP="006969F8">
      <w:pPr>
        <w:jc w:val="both"/>
        <w:rPr>
          <w:b/>
          <w:bCs/>
          <w:iCs/>
          <w:sz w:val="28"/>
          <w:szCs w:val="28"/>
          <w:lang w:val="en-GB"/>
        </w:rPr>
      </w:pPr>
    </w:p>
    <w:p w:rsidR="006969F8" w:rsidRPr="004A7CFD" w:rsidRDefault="006969F8" w:rsidP="006969F8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/>
          <w:bCs/>
          <w:iCs/>
          <w:sz w:val="28"/>
          <w:szCs w:val="28"/>
          <w:lang w:val="pt-BR"/>
        </w:rPr>
        <w:t xml:space="preserve">    </w:t>
      </w:r>
      <w:r>
        <w:rPr>
          <w:b/>
          <w:bCs/>
          <w:iCs/>
          <w:sz w:val="28"/>
          <w:szCs w:val="28"/>
          <w:lang w:val="pt-BR"/>
        </w:rPr>
        <w:t xml:space="preserve">      </w:t>
      </w:r>
      <w:r w:rsidRPr="004A7CFD">
        <w:rPr>
          <w:bCs/>
          <w:iCs/>
          <w:sz w:val="28"/>
          <w:szCs w:val="28"/>
          <w:lang w:val="pt-BR"/>
        </w:rPr>
        <w:t>d) Pantilimon Marius-Cosmin</w:t>
      </w:r>
    </w:p>
    <w:p w:rsidR="006969F8" w:rsidRPr="004A7CFD" w:rsidRDefault="006969F8" w:rsidP="006969F8">
      <w:pPr>
        <w:jc w:val="both"/>
        <w:rPr>
          <w:bCs/>
          <w:iCs/>
          <w:sz w:val="28"/>
          <w:szCs w:val="28"/>
          <w:lang w:val="en-GB"/>
        </w:rPr>
      </w:pPr>
    </w:p>
    <w:tbl>
      <w:tblPr>
        <w:tblW w:w="90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2"/>
        <w:gridCol w:w="1147"/>
        <w:gridCol w:w="596"/>
        <w:gridCol w:w="1757"/>
        <w:gridCol w:w="1448"/>
        <w:gridCol w:w="588"/>
        <w:gridCol w:w="1390"/>
      </w:tblGrid>
      <w:tr w:rsidR="006969F8" w:rsidRPr="004A7CFD" w:rsidTr="007004CA">
        <w:trPr>
          <w:trHeight w:val="503"/>
        </w:trPr>
        <w:tc>
          <w:tcPr>
            <w:tcW w:w="616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6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8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6969F8" w:rsidRPr="004A7CFD" w:rsidRDefault="006969F8" w:rsidP="006969F8">
      <w:pPr>
        <w:jc w:val="both"/>
        <w:rPr>
          <w:bCs/>
          <w:iCs/>
          <w:sz w:val="28"/>
          <w:szCs w:val="28"/>
          <w:lang w:val="pt-BR"/>
        </w:rPr>
      </w:pPr>
    </w:p>
    <w:p w:rsidR="006969F8" w:rsidRPr="004A7CFD" w:rsidRDefault="006969F8" w:rsidP="006969F8">
      <w:pPr>
        <w:jc w:val="both"/>
        <w:rPr>
          <w:bCs/>
          <w:iCs/>
          <w:sz w:val="28"/>
          <w:szCs w:val="28"/>
          <w:lang w:val="pt-BR"/>
        </w:rPr>
      </w:pPr>
      <w:r w:rsidRPr="004A7CFD">
        <w:rPr>
          <w:bCs/>
          <w:iCs/>
          <w:sz w:val="28"/>
          <w:szCs w:val="28"/>
          <w:lang w:val="pt-BR"/>
        </w:rPr>
        <w:t xml:space="preserve">    </w:t>
      </w:r>
      <w:r>
        <w:rPr>
          <w:bCs/>
          <w:iCs/>
          <w:sz w:val="28"/>
          <w:szCs w:val="28"/>
          <w:lang w:val="pt-BR"/>
        </w:rPr>
        <w:t xml:space="preserve">       </w:t>
      </w:r>
      <w:r w:rsidRPr="004A7CFD">
        <w:rPr>
          <w:bCs/>
          <w:iCs/>
          <w:sz w:val="28"/>
          <w:szCs w:val="28"/>
          <w:lang w:val="pt-BR"/>
        </w:rPr>
        <w:t>e) Voicinovschi Madalin-Romeo</w:t>
      </w: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6969F8" w:rsidRPr="004A7CFD" w:rsidTr="007004CA">
        <w:trPr>
          <w:trHeight w:val="447"/>
        </w:trPr>
        <w:tc>
          <w:tcPr>
            <w:tcW w:w="607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0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2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6969F8" w:rsidRDefault="006969F8" w:rsidP="006969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6969F8" w:rsidRPr="004A7CFD" w:rsidRDefault="006969F8" w:rsidP="006969F8">
      <w:pPr>
        <w:jc w:val="both"/>
        <w:rPr>
          <w:bCs/>
          <w:iCs/>
          <w:sz w:val="28"/>
          <w:szCs w:val="28"/>
          <w:lang w:val="pt-BR"/>
        </w:rPr>
      </w:pPr>
      <w:r>
        <w:rPr>
          <w:bCs/>
          <w:iCs/>
          <w:sz w:val="28"/>
          <w:szCs w:val="28"/>
          <w:lang w:val="pt-BR"/>
        </w:rPr>
        <w:t xml:space="preserve">           f</w:t>
      </w:r>
      <w:r w:rsidRPr="004A7CFD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Stroe Sorin-Gabriel</w:t>
      </w:r>
    </w:p>
    <w:tbl>
      <w:tblPr>
        <w:tblW w:w="901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3"/>
        <w:gridCol w:w="1148"/>
        <w:gridCol w:w="597"/>
        <w:gridCol w:w="1758"/>
        <w:gridCol w:w="1449"/>
        <w:gridCol w:w="589"/>
        <w:gridCol w:w="1390"/>
      </w:tblGrid>
      <w:tr w:rsidR="006969F8" w:rsidRPr="004A7CFD" w:rsidTr="006969F8">
        <w:trPr>
          <w:trHeight w:val="469"/>
        </w:trPr>
        <w:tc>
          <w:tcPr>
            <w:tcW w:w="616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63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7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58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B2BB8" w:rsidRPr="00A5087F" w:rsidRDefault="005B2BB8" w:rsidP="005B2BB8">
      <w:pPr>
        <w:jc w:val="both"/>
        <w:rPr>
          <w:bCs/>
          <w:iCs/>
          <w:sz w:val="28"/>
          <w:szCs w:val="28"/>
        </w:rPr>
      </w:pPr>
    </w:p>
    <w:p w:rsidR="005B2BB8" w:rsidRPr="00407348" w:rsidRDefault="005B2BB8" w:rsidP="005B2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94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1"/>
        <w:gridCol w:w="1140"/>
        <w:gridCol w:w="595"/>
        <w:gridCol w:w="1744"/>
        <w:gridCol w:w="1437"/>
        <w:gridCol w:w="587"/>
        <w:gridCol w:w="1379"/>
      </w:tblGrid>
      <w:tr w:rsidR="005B2BB8" w:rsidRPr="00DB72AF" w:rsidTr="00DC10AE">
        <w:trPr>
          <w:trHeight w:val="495"/>
        </w:trPr>
        <w:tc>
          <w:tcPr>
            <w:tcW w:w="611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5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B2BB8" w:rsidRDefault="005B2BB8" w:rsidP="005B2BB8">
      <w:pPr>
        <w:jc w:val="both"/>
        <w:rPr>
          <w:rFonts w:ascii="Arial" w:hAnsi="Arial" w:cs="Arial"/>
          <w:sz w:val="24"/>
          <w:szCs w:val="24"/>
        </w:rPr>
      </w:pPr>
    </w:p>
    <w:p w:rsidR="005B2BB8" w:rsidRDefault="005B2BB8" w:rsidP="005B2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6969F8" w:rsidRPr="004A7CFD" w:rsidRDefault="006969F8" w:rsidP="006969F8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rFonts w:asciiTheme="minorHAnsi" w:hAnsiTheme="minorHAnsi"/>
          <w:bCs/>
          <w:iCs/>
          <w:sz w:val="28"/>
          <w:szCs w:val="28"/>
        </w:rPr>
        <w:t xml:space="preserve">        </w:t>
      </w:r>
      <w:r w:rsidRPr="004A7CFD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>Brezoi</w:t>
      </w:r>
      <w:proofErr w:type="spellEnd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Constantin George</w:t>
      </w:r>
    </w:p>
    <w:tbl>
      <w:tblPr>
        <w:tblW w:w="89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5"/>
        <w:gridCol w:w="1135"/>
        <w:gridCol w:w="592"/>
        <w:gridCol w:w="1737"/>
        <w:gridCol w:w="1431"/>
        <w:gridCol w:w="584"/>
        <w:gridCol w:w="1374"/>
      </w:tblGrid>
      <w:tr w:rsidR="006969F8" w:rsidRPr="004A7CFD" w:rsidTr="007004CA">
        <w:trPr>
          <w:trHeight w:val="489"/>
        </w:trPr>
        <w:tc>
          <w:tcPr>
            <w:tcW w:w="610" w:type="dxa"/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969F8" w:rsidRPr="004A7CFD" w:rsidRDefault="006969F8" w:rsidP="006969F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6969F8" w:rsidRPr="004A7CFD" w:rsidRDefault="006969F8" w:rsidP="006969F8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4A7CFD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</w:t>
      </w:r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proofErr w:type="spellStart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>Gherghe</w:t>
      </w:r>
      <w:proofErr w:type="spellEnd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>Cosmin</w:t>
      </w:r>
      <w:proofErr w:type="spellEnd"/>
      <w:r w:rsidRPr="004A7CFD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Lucian</w:t>
      </w:r>
    </w:p>
    <w:p w:rsidR="006969F8" w:rsidRPr="004A7CFD" w:rsidRDefault="006969F8" w:rsidP="006969F8">
      <w:pPr>
        <w:tabs>
          <w:tab w:val="left" w:pos="3720"/>
        </w:tabs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lastRenderedPageBreak/>
        <w:tab/>
      </w: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8"/>
        <w:gridCol w:w="1136"/>
        <w:gridCol w:w="591"/>
        <w:gridCol w:w="1740"/>
        <w:gridCol w:w="1434"/>
        <w:gridCol w:w="583"/>
        <w:gridCol w:w="1375"/>
      </w:tblGrid>
      <w:tr w:rsidR="006969F8" w:rsidRPr="004A7CFD" w:rsidTr="007004CA">
        <w:trPr>
          <w:trHeight w:val="487"/>
        </w:trPr>
        <w:tc>
          <w:tcPr>
            <w:tcW w:w="609" w:type="dxa"/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8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0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969F8" w:rsidRPr="004A7CFD" w:rsidRDefault="006969F8" w:rsidP="006969F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6969F8" w:rsidRPr="004A7CFD" w:rsidRDefault="006969F8" w:rsidP="006969F8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     </w:t>
      </w:r>
      <w:r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>c</w:t>
      </w:r>
      <w:r w:rsidRPr="004A7CFD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) </w:t>
      </w:r>
      <w:r w:rsidRPr="004A7CFD">
        <w:rPr>
          <w:rFonts w:asciiTheme="minorHAnsi" w:hAnsiTheme="minorHAnsi"/>
          <w:color w:val="000000"/>
          <w:sz w:val="28"/>
          <w:szCs w:val="28"/>
          <w:lang w:val="pt-BR"/>
        </w:rPr>
        <w:t>Iancu Diana-Valy</w:t>
      </w:r>
    </w:p>
    <w:p w:rsidR="006969F8" w:rsidRPr="004A7CFD" w:rsidRDefault="006969F8" w:rsidP="006969F8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4A7CFD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95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4"/>
        <w:gridCol w:w="1142"/>
        <w:gridCol w:w="594"/>
        <w:gridCol w:w="1749"/>
        <w:gridCol w:w="1440"/>
        <w:gridCol w:w="586"/>
        <w:gridCol w:w="1382"/>
      </w:tblGrid>
      <w:tr w:rsidR="006969F8" w:rsidRPr="004A7CFD" w:rsidTr="007004CA">
        <w:trPr>
          <w:trHeight w:val="472"/>
        </w:trPr>
        <w:tc>
          <w:tcPr>
            <w:tcW w:w="611" w:type="dxa"/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4" w:type="dxa"/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9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6" w:type="dxa"/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969F8" w:rsidRPr="004A7CFD" w:rsidRDefault="006969F8" w:rsidP="006969F8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6969F8" w:rsidRPr="004A7CFD" w:rsidRDefault="006969F8" w:rsidP="006969F8">
      <w:pPr>
        <w:suppressAutoHyphens/>
        <w:spacing w:after="0" w:line="240" w:lineRule="auto"/>
        <w:rPr>
          <w:rFonts w:asciiTheme="minorHAnsi" w:hAnsiTheme="minorHAnsi"/>
          <w:sz w:val="28"/>
          <w:szCs w:val="28"/>
          <w:lang w:val="pt-BR"/>
        </w:rPr>
      </w:pP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         </w:t>
      </w:r>
      <w:r w:rsidRPr="004A7CFD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 w:rsidRPr="004A7CFD">
        <w:rPr>
          <w:rFonts w:asciiTheme="minorHAnsi" w:hAnsiTheme="minorHAnsi"/>
          <w:sz w:val="28"/>
          <w:szCs w:val="28"/>
          <w:lang w:val="pt-BR"/>
        </w:rPr>
        <w:t>Pantilimon Marius-Cosmin</w:t>
      </w:r>
    </w:p>
    <w:p w:rsidR="006969F8" w:rsidRPr="004A7CFD" w:rsidRDefault="006969F8" w:rsidP="006969F8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90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6"/>
        <w:gridCol w:w="1462"/>
        <w:gridCol w:w="1147"/>
        <w:gridCol w:w="596"/>
        <w:gridCol w:w="1757"/>
        <w:gridCol w:w="1448"/>
        <w:gridCol w:w="588"/>
        <w:gridCol w:w="1390"/>
      </w:tblGrid>
      <w:tr w:rsidR="006969F8" w:rsidRPr="004A7CFD" w:rsidTr="007004CA">
        <w:trPr>
          <w:trHeight w:val="503"/>
        </w:trPr>
        <w:tc>
          <w:tcPr>
            <w:tcW w:w="616" w:type="dxa"/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62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6" w:type="dxa"/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57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90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969F8" w:rsidRPr="004A7CFD" w:rsidRDefault="006969F8" w:rsidP="006969F8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p w:rsidR="006969F8" w:rsidRPr="004A7CFD" w:rsidRDefault="006969F8" w:rsidP="006969F8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4A7CFD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>e</w:t>
      </w:r>
      <w:r w:rsidRPr="004A7CFD">
        <w:rPr>
          <w:rFonts w:asciiTheme="minorHAnsi" w:eastAsia="Times New Roman" w:hAnsiTheme="minorHAnsi"/>
          <w:sz w:val="28"/>
          <w:szCs w:val="28"/>
          <w:lang w:val="pt-BR" w:eastAsia="ar-SA"/>
        </w:rPr>
        <w:t>) Voicinovschi Madalin-Romeo</w:t>
      </w:r>
    </w:p>
    <w:p w:rsidR="006969F8" w:rsidRPr="004A7CFD" w:rsidRDefault="006969F8" w:rsidP="006969F8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1"/>
      </w:tblGrid>
      <w:tr w:rsidR="006969F8" w:rsidRPr="004A7CFD" w:rsidTr="007004CA">
        <w:trPr>
          <w:trHeight w:val="447"/>
        </w:trPr>
        <w:tc>
          <w:tcPr>
            <w:tcW w:w="607" w:type="dxa"/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4A7CFD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969F8" w:rsidRDefault="006969F8" w:rsidP="006969F8">
      <w:pPr>
        <w:jc w:val="both"/>
        <w:rPr>
          <w:sz w:val="24"/>
          <w:szCs w:val="24"/>
        </w:rPr>
      </w:pPr>
    </w:p>
    <w:p w:rsidR="006969F8" w:rsidRPr="004A7CFD" w:rsidRDefault="006969F8" w:rsidP="006969F8">
      <w:pPr>
        <w:jc w:val="both"/>
        <w:rPr>
          <w:bCs/>
          <w:iCs/>
          <w:sz w:val="28"/>
          <w:szCs w:val="28"/>
          <w:lang w:val="pt-BR"/>
        </w:rPr>
      </w:pPr>
      <w:r>
        <w:rPr>
          <w:bCs/>
          <w:iCs/>
          <w:sz w:val="28"/>
          <w:szCs w:val="28"/>
          <w:lang w:val="pt-BR"/>
        </w:rPr>
        <w:t xml:space="preserve">         </w:t>
      </w:r>
      <w:r>
        <w:rPr>
          <w:bCs/>
          <w:iCs/>
          <w:sz w:val="28"/>
          <w:szCs w:val="28"/>
          <w:lang w:val="pt-BR"/>
        </w:rPr>
        <w:t xml:space="preserve"> </w:t>
      </w:r>
      <w:r>
        <w:rPr>
          <w:bCs/>
          <w:iCs/>
          <w:sz w:val="28"/>
          <w:szCs w:val="28"/>
          <w:lang w:val="pt-BR"/>
        </w:rPr>
        <w:t xml:space="preserve"> </w:t>
      </w:r>
      <w:r>
        <w:rPr>
          <w:bCs/>
          <w:iCs/>
          <w:sz w:val="28"/>
          <w:szCs w:val="28"/>
          <w:lang w:val="pt-BR"/>
        </w:rPr>
        <w:t xml:space="preserve"> </w:t>
      </w:r>
      <w:r>
        <w:rPr>
          <w:bCs/>
          <w:iCs/>
          <w:sz w:val="28"/>
          <w:szCs w:val="28"/>
          <w:lang w:val="pt-BR"/>
        </w:rPr>
        <w:t>f</w:t>
      </w:r>
      <w:r w:rsidRPr="004A7CFD">
        <w:rPr>
          <w:bCs/>
          <w:iCs/>
          <w:sz w:val="28"/>
          <w:szCs w:val="28"/>
          <w:lang w:val="pt-BR"/>
        </w:rPr>
        <w:t xml:space="preserve">) </w:t>
      </w:r>
      <w:r>
        <w:rPr>
          <w:bCs/>
          <w:iCs/>
          <w:sz w:val="28"/>
          <w:szCs w:val="28"/>
          <w:lang w:val="pt-BR"/>
        </w:rPr>
        <w:t>Stroe Sorin-Gabriel</w:t>
      </w:r>
    </w:p>
    <w:tbl>
      <w:tblPr>
        <w:tblW w:w="895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1454"/>
        <w:gridCol w:w="1141"/>
        <w:gridCol w:w="594"/>
        <w:gridCol w:w="1747"/>
        <w:gridCol w:w="1440"/>
        <w:gridCol w:w="586"/>
        <w:gridCol w:w="1382"/>
      </w:tblGrid>
      <w:tr w:rsidR="006969F8" w:rsidRPr="004A7CFD" w:rsidTr="007004CA">
        <w:trPr>
          <w:trHeight w:val="435"/>
        </w:trPr>
        <w:tc>
          <w:tcPr>
            <w:tcW w:w="612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54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94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47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4A7CFD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6" w:type="dxa"/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6969F8" w:rsidRPr="004A7CFD" w:rsidRDefault="006969F8" w:rsidP="007004CA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4A7CFD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5B2BB8" w:rsidRPr="00323FA5" w:rsidRDefault="005B2BB8" w:rsidP="005B2BB8">
      <w:pPr>
        <w:jc w:val="both"/>
        <w:rPr>
          <w:sz w:val="24"/>
          <w:szCs w:val="24"/>
        </w:rPr>
      </w:pPr>
      <w:bookmarkStart w:id="0" w:name="_GoBack"/>
      <w:bookmarkEnd w:id="0"/>
    </w:p>
    <w:p w:rsidR="005B2BB8" w:rsidRDefault="005B2BB8" w:rsidP="005B2BB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10. Stabilirea indemnizatiei brute fixe lunare cuvenita administratorilor neexecutivi ai societatii.</w:t>
      </w:r>
    </w:p>
    <w:tbl>
      <w:tblPr>
        <w:tblW w:w="886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8"/>
        <w:gridCol w:w="1129"/>
        <w:gridCol w:w="590"/>
        <w:gridCol w:w="1727"/>
        <w:gridCol w:w="1423"/>
        <w:gridCol w:w="582"/>
        <w:gridCol w:w="1366"/>
      </w:tblGrid>
      <w:tr w:rsidR="005B2BB8" w:rsidRPr="00086768" w:rsidTr="00DC10AE">
        <w:trPr>
          <w:trHeight w:val="583"/>
        </w:trPr>
        <w:tc>
          <w:tcPr>
            <w:tcW w:w="606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8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B2BB8" w:rsidRDefault="005B2BB8" w:rsidP="005B2BB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5B2BB8" w:rsidRPr="00763AAD" w:rsidRDefault="005B2BB8" w:rsidP="005B2BB8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11</w:t>
      </w:r>
      <w:r w:rsidRPr="000F7981">
        <w:rPr>
          <w:rFonts w:eastAsia="Arial"/>
          <w:color w:val="000000"/>
          <w:sz w:val="28"/>
          <w:szCs w:val="28"/>
        </w:rPr>
        <w:t>. Aprobarea formei contractului de mandat care urmeaza a fi incheiat cu administratorii provizorii ai societatii Avioane Craiova S.A..</w:t>
      </w:r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5"/>
        <w:gridCol w:w="1135"/>
        <w:gridCol w:w="593"/>
        <w:gridCol w:w="1736"/>
        <w:gridCol w:w="1430"/>
        <w:gridCol w:w="585"/>
        <w:gridCol w:w="1373"/>
      </w:tblGrid>
      <w:tr w:rsidR="005B2BB8" w:rsidRPr="00086768" w:rsidTr="00DC10AE">
        <w:trPr>
          <w:trHeight w:val="538"/>
        </w:trPr>
        <w:tc>
          <w:tcPr>
            <w:tcW w:w="609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B2BB8" w:rsidRDefault="005B2BB8" w:rsidP="005B2BB8">
      <w:pPr>
        <w:jc w:val="both"/>
        <w:rPr>
          <w:sz w:val="28"/>
          <w:szCs w:val="28"/>
        </w:rPr>
      </w:pPr>
    </w:p>
    <w:p w:rsidR="005B2BB8" w:rsidRPr="00B025A6" w:rsidRDefault="005B2BB8" w:rsidP="005B2BB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12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>
        <w:rPr>
          <w:sz w:val="28"/>
          <w:szCs w:val="28"/>
          <w:lang w:val="en-US"/>
        </w:rPr>
        <w:t xml:space="preserve">, </w:t>
      </w:r>
      <w:proofErr w:type="spellStart"/>
      <w:r>
        <w:rPr>
          <w:sz w:val="28"/>
          <w:szCs w:val="28"/>
          <w:lang w:val="en-US"/>
        </w:rPr>
        <w:t>Antreprenoriatului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Turismului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92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9"/>
        <w:gridCol w:w="1138"/>
        <w:gridCol w:w="594"/>
        <w:gridCol w:w="1741"/>
        <w:gridCol w:w="1435"/>
        <w:gridCol w:w="586"/>
        <w:gridCol w:w="1376"/>
      </w:tblGrid>
      <w:tr w:rsidR="005B2BB8" w:rsidRPr="00B025A6" w:rsidTr="00DC10AE">
        <w:trPr>
          <w:trHeight w:val="505"/>
        </w:trPr>
        <w:tc>
          <w:tcPr>
            <w:tcW w:w="610" w:type="dxa"/>
          </w:tcPr>
          <w:p w:rsidR="005B2BB8" w:rsidRPr="00B025A6" w:rsidRDefault="005B2BB8" w:rsidP="00DC1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5B2BB8" w:rsidRPr="00B025A6" w:rsidRDefault="005B2BB8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</w:tcBorders>
          </w:tcPr>
          <w:p w:rsidR="005B2BB8" w:rsidRPr="00B025A6" w:rsidRDefault="005B2BB8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5B2BB8" w:rsidRPr="00B025A6" w:rsidRDefault="005B2BB8" w:rsidP="00DC1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5B2BB8" w:rsidRPr="00B025A6" w:rsidRDefault="005B2BB8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5B2BB8" w:rsidRPr="00B025A6" w:rsidRDefault="005B2BB8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5B2BB8" w:rsidRPr="00B025A6" w:rsidRDefault="005B2BB8" w:rsidP="00DC10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5B2BB8" w:rsidRPr="00B025A6" w:rsidRDefault="005B2BB8" w:rsidP="00DC10A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5B2BB8" w:rsidRDefault="005B2BB8" w:rsidP="005B2BB8">
      <w:pPr>
        <w:jc w:val="both"/>
        <w:rPr>
          <w:sz w:val="28"/>
          <w:szCs w:val="28"/>
        </w:rPr>
      </w:pPr>
    </w:p>
    <w:p w:rsidR="005B2BB8" w:rsidRPr="00D87A74" w:rsidRDefault="005B2BB8" w:rsidP="005B2BB8">
      <w:pPr>
        <w:jc w:val="both"/>
        <w:rPr>
          <w:rFonts w:cs="Arial"/>
          <w:sz w:val="28"/>
          <w:szCs w:val="28"/>
          <w:lang w:val="en-US"/>
        </w:rPr>
      </w:pPr>
      <w:r>
        <w:rPr>
          <w:rFonts w:cs="Arial"/>
          <w:sz w:val="28"/>
          <w:szCs w:val="28"/>
          <w:lang w:val="en-US"/>
        </w:rPr>
        <w:t xml:space="preserve">      13. </w:t>
      </w:r>
      <w:proofErr w:type="spellStart"/>
      <w:r>
        <w:rPr>
          <w:rFonts w:cs="Arial"/>
          <w:sz w:val="28"/>
          <w:szCs w:val="28"/>
          <w:lang w:val="en-US"/>
        </w:rPr>
        <w:t>Aprobarea</w:t>
      </w:r>
      <w:proofErr w:type="spellEnd"/>
      <w:r>
        <w:rPr>
          <w:rFonts w:cs="Arial"/>
          <w:sz w:val="28"/>
          <w:szCs w:val="28"/>
          <w:lang w:val="en-US"/>
        </w:rPr>
        <w:t xml:space="preserve">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21.11.2023</w:t>
      </w:r>
      <w:r w:rsidRPr="00D87A74">
        <w:rPr>
          <w:rFonts w:cs="Arial"/>
          <w:sz w:val="28"/>
          <w:szCs w:val="28"/>
          <w:lang w:val="en-US"/>
        </w:rPr>
        <w:t xml:space="preserve"> ca „data de </w:t>
      </w:r>
      <w:proofErr w:type="spellStart"/>
      <w:r w:rsidRPr="00D87A74">
        <w:rPr>
          <w:rFonts w:cs="Arial"/>
          <w:sz w:val="28"/>
          <w:szCs w:val="28"/>
          <w:lang w:val="en-US"/>
        </w:rPr>
        <w:t>inregistrare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” </w:t>
      </w:r>
      <w:proofErr w:type="spellStart"/>
      <w:r w:rsidRPr="00D87A74">
        <w:rPr>
          <w:rFonts w:cs="Arial"/>
          <w:sz w:val="28"/>
          <w:szCs w:val="28"/>
          <w:lang w:val="en-US"/>
        </w:rPr>
        <w:t>pentru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identificarea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actionarilor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asupra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carora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se </w:t>
      </w:r>
      <w:proofErr w:type="spellStart"/>
      <w:r w:rsidRPr="00D87A74">
        <w:rPr>
          <w:rFonts w:cs="Arial"/>
          <w:sz w:val="28"/>
          <w:szCs w:val="28"/>
          <w:lang w:val="en-US"/>
        </w:rPr>
        <w:t>rasfrang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efectele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hotararilor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A.G.O.A</w:t>
      </w:r>
      <w:r>
        <w:rPr>
          <w:rFonts w:cs="Arial"/>
          <w:sz w:val="28"/>
          <w:szCs w:val="28"/>
          <w:lang w:val="en-US"/>
        </w:rPr>
        <w:t>.</w:t>
      </w:r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si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a </w:t>
      </w:r>
      <w:proofErr w:type="spellStart"/>
      <w:r>
        <w:rPr>
          <w:rFonts w:cs="Arial"/>
          <w:sz w:val="28"/>
          <w:szCs w:val="28"/>
          <w:lang w:val="en-US"/>
        </w:rPr>
        <w:t>datei</w:t>
      </w:r>
      <w:proofErr w:type="spellEnd"/>
      <w:r>
        <w:rPr>
          <w:rFonts w:cs="Arial"/>
          <w:sz w:val="28"/>
          <w:szCs w:val="28"/>
          <w:lang w:val="en-US"/>
        </w:rPr>
        <w:t xml:space="preserve"> de 20.11.2023</w:t>
      </w:r>
      <w:r w:rsidRPr="00D87A74">
        <w:rPr>
          <w:rFonts w:cs="Arial"/>
          <w:sz w:val="28"/>
          <w:szCs w:val="28"/>
          <w:lang w:val="en-US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  <w:lang w:val="en-US"/>
        </w:rPr>
        <w:t>conformitate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cu </w:t>
      </w:r>
      <w:proofErr w:type="spellStart"/>
      <w:r w:rsidRPr="00D87A74">
        <w:rPr>
          <w:rFonts w:cs="Arial"/>
          <w:sz w:val="28"/>
          <w:szCs w:val="28"/>
          <w:lang w:val="en-US"/>
        </w:rPr>
        <w:t>dispozitiile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</w:t>
      </w:r>
      <w:proofErr w:type="spellStart"/>
      <w:r w:rsidRPr="00D87A74">
        <w:rPr>
          <w:rFonts w:cs="Arial"/>
          <w:sz w:val="28"/>
          <w:szCs w:val="28"/>
          <w:lang w:val="en-US"/>
        </w:rPr>
        <w:t>Legii</w:t>
      </w:r>
      <w:proofErr w:type="spellEnd"/>
      <w:r w:rsidRPr="00D87A74">
        <w:rPr>
          <w:rFonts w:cs="Arial"/>
          <w:sz w:val="28"/>
          <w:szCs w:val="28"/>
          <w:lang w:val="en-US"/>
        </w:rPr>
        <w:t xml:space="preserve"> nr. 24/2017.</w:t>
      </w:r>
    </w:p>
    <w:tbl>
      <w:tblPr>
        <w:tblW w:w="888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2"/>
        <w:gridCol w:w="591"/>
        <w:gridCol w:w="1734"/>
        <w:gridCol w:w="1427"/>
        <w:gridCol w:w="583"/>
        <w:gridCol w:w="1371"/>
      </w:tblGrid>
      <w:tr w:rsidR="005B2BB8" w:rsidRPr="00086768" w:rsidTr="00DC10AE">
        <w:trPr>
          <w:trHeight w:val="551"/>
        </w:trPr>
        <w:tc>
          <w:tcPr>
            <w:tcW w:w="606" w:type="dxa"/>
          </w:tcPr>
          <w:p w:rsidR="005B2BB8" w:rsidRPr="00086768" w:rsidRDefault="005B2BB8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1" w:type="dxa"/>
          </w:tcPr>
          <w:p w:rsidR="005B2BB8" w:rsidRPr="00086768" w:rsidRDefault="005B2BB8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5B2BB8" w:rsidRPr="00086768" w:rsidRDefault="005B2BB8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B2BB8" w:rsidRPr="00086768" w:rsidRDefault="005B2BB8" w:rsidP="005B2BB8">
      <w:pPr>
        <w:jc w:val="both"/>
        <w:rPr>
          <w:rFonts w:cs="Arial"/>
          <w:sz w:val="28"/>
          <w:szCs w:val="28"/>
        </w:rPr>
      </w:pPr>
    </w:p>
    <w:p w:rsidR="005B2BB8" w:rsidRPr="00D87A74" w:rsidRDefault="005B2BB8" w:rsidP="005B2BB8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14</w:t>
      </w:r>
      <w:r w:rsidRPr="00D87A74">
        <w:rPr>
          <w:sz w:val="28"/>
          <w:szCs w:val="28"/>
          <w:lang w:val="en-US"/>
        </w:rPr>
        <w:t xml:space="preserve">. </w:t>
      </w:r>
      <w:proofErr w:type="spellStart"/>
      <w:r w:rsidRPr="00D87A74">
        <w:rPr>
          <w:sz w:val="28"/>
          <w:szCs w:val="28"/>
          <w:lang w:val="en-US"/>
        </w:rPr>
        <w:t>Imputernicirea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Presedintelui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Consiliului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Administratie</w:t>
      </w:r>
      <w:proofErr w:type="spellEnd"/>
      <w:r w:rsidRPr="00D87A74">
        <w:rPr>
          <w:sz w:val="28"/>
          <w:szCs w:val="28"/>
          <w:lang w:val="en-US"/>
        </w:rPr>
        <w:t xml:space="preserve"> al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Avioane</w:t>
      </w:r>
      <w:proofErr w:type="spellEnd"/>
      <w:r w:rsidRPr="00D87A74">
        <w:rPr>
          <w:sz w:val="28"/>
          <w:szCs w:val="28"/>
          <w:lang w:val="en-US"/>
        </w:rPr>
        <w:t xml:space="preserve"> Craiova S.A. </w:t>
      </w:r>
      <w:proofErr w:type="spellStart"/>
      <w:r w:rsidRPr="00D87A74">
        <w:rPr>
          <w:sz w:val="28"/>
          <w:szCs w:val="28"/>
          <w:lang w:val="en-US"/>
        </w:rPr>
        <w:t>pentru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efectua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toate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demersurile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</w:t>
      </w:r>
      <w:proofErr w:type="spellStart"/>
      <w:r w:rsidRPr="00D87A74">
        <w:rPr>
          <w:sz w:val="28"/>
          <w:szCs w:val="28"/>
          <w:lang w:val="en-US"/>
        </w:rPr>
        <w:t>vederea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inregistrarii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hotararilor</w:t>
      </w:r>
      <w:proofErr w:type="spellEnd"/>
      <w:r w:rsidRPr="00D87A74">
        <w:rPr>
          <w:sz w:val="28"/>
          <w:szCs w:val="28"/>
          <w:lang w:val="en-US"/>
        </w:rPr>
        <w:t xml:space="preserve"> A.G.O.A. </w:t>
      </w:r>
      <w:proofErr w:type="spellStart"/>
      <w:r w:rsidRPr="00D87A74">
        <w:rPr>
          <w:sz w:val="28"/>
          <w:szCs w:val="28"/>
          <w:lang w:val="en-US"/>
        </w:rPr>
        <w:t>si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indeplinirii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tuturor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formalitatilor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necesare</w:t>
      </w:r>
      <w:proofErr w:type="spellEnd"/>
      <w:r w:rsidRPr="00D87A74">
        <w:rPr>
          <w:sz w:val="28"/>
          <w:szCs w:val="28"/>
          <w:lang w:val="en-US"/>
        </w:rPr>
        <w:t xml:space="preserve"> in fata </w:t>
      </w:r>
      <w:proofErr w:type="spellStart"/>
      <w:r w:rsidRPr="00D87A74">
        <w:rPr>
          <w:sz w:val="28"/>
          <w:szCs w:val="28"/>
          <w:lang w:val="en-US"/>
        </w:rPr>
        <w:t>autoritatilor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competente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incluzand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dar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fara</w:t>
      </w:r>
      <w:proofErr w:type="spellEnd"/>
      <w:r w:rsidRPr="00D87A74">
        <w:rPr>
          <w:sz w:val="28"/>
          <w:szCs w:val="28"/>
          <w:lang w:val="en-US"/>
        </w:rPr>
        <w:t xml:space="preserve"> a se </w:t>
      </w:r>
      <w:proofErr w:type="spellStart"/>
      <w:r w:rsidRPr="00D87A74">
        <w:rPr>
          <w:sz w:val="28"/>
          <w:szCs w:val="28"/>
          <w:lang w:val="en-US"/>
        </w:rPr>
        <w:t>limita</w:t>
      </w:r>
      <w:proofErr w:type="spellEnd"/>
      <w:r w:rsidRPr="00D87A74">
        <w:rPr>
          <w:sz w:val="28"/>
          <w:szCs w:val="28"/>
          <w:lang w:val="en-US"/>
        </w:rPr>
        <w:t xml:space="preserve"> la </w:t>
      </w:r>
      <w:proofErr w:type="spellStart"/>
      <w:r w:rsidRPr="00D87A74">
        <w:rPr>
          <w:sz w:val="28"/>
          <w:szCs w:val="28"/>
          <w:lang w:val="en-US"/>
        </w:rPr>
        <w:t>Oficiul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Registrului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Comertului</w:t>
      </w:r>
      <w:proofErr w:type="spellEnd"/>
      <w:r w:rsidRPr="00D87A74">
        <w:rPr>
          <w:sz w:val="28"/>
          <w:szCs w:val="28"/>
          <w:lang w:val="en-US"/>
        </w:rPr>
        <w:t xml:space="preserve">, ASF, BVB. </w:t>
      </w:r>
      <w:proofErr w:type="spellStart"/>
      <w:r w:rsidRPr="00D87A74">
        <w:rPr>
          <w:sz w:val="28"/>
          <w:szCs w:val="28"/>
          <w:lang w:val="en-US"/>
        </w:rPr>
        <w:t>Mandatarul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mentionat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D87A74">
        <w:rPr>
          <w:sz w:val="28"/>
          <w:szCs w:val="28"/>
          <w:lang w:val="en-US"/>
        </w:rPr>
        <w:t>va</w:t>
      </w:r>
      <w:proofErr w:type="spellEnd"/>
      <w:proofErr w:type="gram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delega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puterile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acordate</w:t>
      </w:r>
      <w:proofErr w:type="spellEnd"/>
      <w:r w:rsidRPr="00D87A74">
        <w:rPr>
          <w:sz w:val="28"/>
          <w:szCs w:val="28"/>
          <w:lang w:val="en-US"/>
        </w:rPr>
        <w:t xml:space="preserve"> conform </w:t>
      </w:r>
      <w:proofErr w:type="spellStart"/>
      <w:r w:rsidRPr="00D87A74">
        <w:rPr>
          <w:sz w:val="28"/>
          <w:szCs w:val="28"/>
          <w:lang w:val="en-US"/>
        </w:rPr>
        <w:t>celor</w:t>
      </w:r>
      <w:proofErr w:type="spellEnd"/>
      <w:r w:rsidRPr="00D87A74">
        <w:rPr>
          <w:sz w:val="28"/>
          <w:szCs w:val="28"/>
          <w:lang w:val="en-US"/>
        </w:rPr>
        <w:t xml:space="preserve"> de </w:t>
      </w:r>
      <w:proofErr w:type="spellStart"/>
      <w:r w:rsidRPr="00D87A74">
        <w:rPr>
          <w:sz w:val="28"/>
          <w:szCs w:val="28"/>
          <w:lang w:val="en-US"/>
        </w:rPr>
        <w:t>mai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sus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unei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alte</w:t>
      </w:r>
      <w:proofErr w:type="spellEnd"/>
      <w:r w:rsidRPr="00D87A74">
        <w:rPr>
          <w:sz w:val="28"/>
          <w:szCs w:val="28"/>
          <w:lang w:val="en-US"/>
        </w:rPr>
        <w:t xml:space="preserve"> </w:t>
      </w:r>
      <w:proofErr w:type="spellStart"/>
      <w:r w:rsidRPr="00D87A74">
        <w:rPr>
          <w:sz w:val="28"/>
          <w:szCs w:val="28"/>
          <w:lang w:val="en-US"/>
        </w:rPr>
        <w:t>persoane</w:t>
      </w:r>
      <w:proofErr w:type="spellEnd"/>
      <w:r w:rsidRPr="00D87A74">
        <w:rPr>
          <w:sz w:val="28"/>
          <w:szCs w:val="28"/>
          <w:lang w:val="en-US"/>
        </w:rPr>
        <w:t xml:space="preserve">, </w:t>
      </w:r>
      <w:proofErr w:type="spellStart"/>
      <w:r w:rsidRPr="00D87A74">
        <w:rPr>
          <w:sz w:val="28"/>
          <w:szCs w:val="28"/>
          <w:lang w:val="en-US"/>
        </w:rPr>
        <w:t>salariata</w:t>
      </w:r>
      <w:proofErr w:type="spellEnd"/>
      <w:r w:rsidRPr="00D87A74">
        <w:rPr>
          <w:sz w:val="28"/>
          <w:szCs w:val="28"/>
          <w:lang w:val="en-US"/>
        </w:rPr>
        <w:t xml:space="preserve"> a </w:t>
      </w:r>
      <w:proofErr w:type="spellStart"/>
      <w:r w:rsidRPr="00D87A74">
        <w:rPr>
          <w:sz w:val="28"/>
          <w:szCs w:val="28"/>
          <w:lang w:val="en-US"/>
        </w:rPr>
        <w:t>societatii</w:t>
      </w:r>
      <w:proofErr w:type="spellEnd"/>
      <w:r w:rsidRPr="00D87A74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3"/>
        <w:gridCol w:w="1133"/>
        <w:gridCol w:w="590"/>
        <w:gridCol w:w="1735"/>
        <w:gridCol w:w="1429"/>
        <w:gridCol w:w="582"/>
        <w:gridCol w:w="1371"/>
      </w:tblGrid>
      <w:tr w:rsidR="005B2BB8" w:rsidRPr="00DB72AF" w:rsidTr="00DC10AE">
        <w:trPr>
          <w:trHeight w:val="617"/>
        </w:trPr>
        <w:tc>
          <w:tcPr>
            <w:tcW w:w="606" w:type="dxa"/>
          </w:tcPr>
          <w:p w:rsidR="005B2BB8" w:rsidRPr="00086768" w:rsidRDefault="005B2BB8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5B2BB8" w:rsidRPr="00086768" w:rsidRDefault="005B2BB8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5B2BB8" w:rsidRPr="00086768" w:rsidRDefault="005B2BB8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5B2BB8" w:rsidRPr="00086768" w:rsidRDefault="005B2BB8" w:rsidP="00DC10AE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5B2BB8" w:rsidRPr="00086768" w:rsidRDefault="005B2BB8" w:rsidP="00DC10AE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5B2BB8" w:rsidRPr="00343B1A" w:rsidRDefault="005B2BB8" w:rsidP="005B2BB8">
      <w:pPr>
        <w:jc w:val="both"/>
        <w:rPr>
          <w:rFonts w:cs="Arial"/>
          <w:sz w:val="28"/>
          <w:szCs w:val="28"/>
        </w:rPr>
      </w:pPr>
    </w:p>
    <w:p w:rsidR="00C031C0" w:rsidRPr="002925CD" w:rsidRDefault="00C031C0" w:rsidP="00C031C0">
      <w:pPr>
        <w:rPr>
          <w:sz w:val="28"/>
          <w:szCs w:val="28"/>
        </w:rPr>
      </w:pPr>
      <w: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C031C0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p w:rsidR="00C031C0" w:rsidRDefault="00C031C0" w:rsidP="00C031C0">
      <w:pPr>
        <w:rPr>
          <w:rFonts w:cs="Arial"/>
          <w:sz w:val="28"/>
          <w:szCs w:val="28"/>
        </w:rPr>
      </w:pPr>
    </w:p>
    <w:p w:rsidR="00B221FD" w:rsidRPr="0029079E" w:rsidRDefault="00B221FD" w:rsidP="00C031C0">
      <w:pPr>
        <w:rPr>
          <w:rFonts w:cs="Arial"/>
          <w:sz w:val="28"/>
          <w:szCs w:val="28"/>
        </w:rPr>
      </w:pPr>
    </w:p>
    <w:sectPr w:rsidR="00B221FD" w:rsidRPr="0029079E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17F78"/>
    <w:rsid w:val="00535CA6"/>
    <w:rsid w:val="00545106"/>
    <w:rsid w:val="00556EA6"/>
    <w:rsid w:val="005B2BB8"/>
    <w:rsid w:val="005E258B"/>
    <w:rsid w:val="006969F8"/>
    <w:rsid w:val="00725A46"/>
    <w:rsid w:val="00790568"/>
    <w:rsid w:val="008B4CB3"/>
    <w:rsid w:val="008D0C48"/>
    <w:rsid w:val="00933A2A"/>
    <w:rsid w:val="00941AC0"/>
    <w:rsid w:val="0095237D"/>
    <w:rsid w:val="009B2833"/>
    <w:rsid w:val="009C17FE"/>
    <w:rsid w:val="009D53AF"/>
    <w:rsid w:val="00A35199"/>
    <w:rsid w:val="00AF55A9"/>
    <w:rsid w:val="00B20339"/>
    <w:rsid w:val="00B221FD"/>
    <w:rsid w:val="00B5032C"/>
    <w:rsid w:val="00BC4282"/>
    <w:rsid w:val="00C031C0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16810-5EF0-45BD-BDA7-87772CCBE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8162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2023-10-17T08:47:00Z</dcterms:created>
  <dcterms:modified xsi:type="dcterms:W3CDTF">2023-10-17T08:47:00Z</dcterms:modified>
</cp:coreProperties>
</file>