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19238C">
        <w:rPr>
          <w:rFonts w:cs="Arial"/>
          <w:sz w:val="28"/>
          <w:szCs w:val="28"/>
        </w:rPr>
        <w:t>10/11.10</w:t>
      </w:r>
      <w:r w:rsidR="00166E30">
        <w:rPr>
          <w:rFonts w:cs="Arial"/>
          <w:sz w:val="28"/>
          <w:szCs w:val="28"/>
        </w:rPr>
        <w:t>.2024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556AF5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19238C">
        <w:rPr>
          <w:rFonts w:cs="Arial"/>
          <w:sz w:val="28"/>
          <w:szCs w:val="28"/>
        </w:rPr>
        <w:t>10/11</w:t>
      </w:r>
      <w:r w:rsidR="0027091F">
        <w:rPr>
          <w:rFonts w:cs="Arial"/>
          <w:sz w:val="28"/>
          <w:szCs w:val="28"/>
        </w:rPr>
        <w:t>.10</w:t>
      </w:r>
      <w:r w:rsidR="00166E30">
        <w:rPr>
          <w:rFonts w:cs="Arial"/>
          <w:sz w:val="28"/>
          <w:szCs w:val="28"/>
        </w:rPr>
        <w:t>.2024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27091F" w:rsidRPr="008B5A53" w:rsidRDefault="0027091F" w:rsidP="0027091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556AF5">
        <w:rPr>
          <w:sz w:val="28"/>
          <w:szCs w:val="28"/>
          <w:lang w:val="en-US"/>
        </w:rPr>
        <w:t xml:space="preserve">  </w:t>
      </w:r>
      <w:r w:rsidRPr="008B5A53">
        <w:rPr>
          <w:sz w:val="28"/>
          <w:szCs w:val="28"/>
          <w:lang w:val="en-US"/>
        </w:rPr>
        <w:t xml:space="preserve">1. </w:t>
      </w:r>
      <w:proofErr w:type="spellStart"/>
      <w:r w:rsidRPr="008B5A53">
        <w:rPr>
          <w:sz w:val="28"/>
          <w:szCs w:val="28"/>
          <w:lang w:val="en-US"/>
        </w:rPr>
        <w:t>Stabilirea</w:t>
      </w:r>
      <w:proofErr w:type="spellEnd"/>
      <w:r w:rsidRPr="008B5A53">
        <w:rPr>
          <w:sz w:val="28"/>
          <w:szCs w:val="28"/>
          <w:lang w:val="en-US"/>
        </w:rPr>
        <w:t xml:space="preserve"> </w:t>
      </w:r>
      <w:proofErr w:type="spellStart"/>
      <w:r w:rsidRPr="008B5A53">
        <w:rPr>
          <w:sz w:val="28"/>
          <w:szCs w:val="28"/>
          <w:lang w:val="en-US"/>
        </w:rPr>
        <w:t>Bugetului</w:t>
      </w:r>
      <w:proofErr w:type="spellEnd"/>
      <w:r w:rsidRPr="008B5A53">
        <w:rPr>
          <w:sz w:val="28"/>
          <w:szCs w:val="28"/>
          <w:lang w:val="en-US"/>
        </w:rPr>
        <w:t xml:space="preserve"> de </w:t>
      </w:r>
      <w:proofErr w:type="spellStart"/>
      <w:r w:rsidRPr="008B5A53">
        <w:rPr>
          <w:sz w:val="28"/>
          <w:szCs w:val="28"/>
          <w:lang w:val="en-US"/>
        </w:rPr>
        <w:t>venituri</w:t>
      </w:r>
      <w:proofErr w:type="spellEnd"/>
      <w:r w:rsidRPr="008B5A53">
        <w:rPr>
          <w:sz w:val="28"/>
          <w:szCs w:val="28"/>
          <w:lang w:val="en-US"/>
        </w:rPr>
        <w:t xml:space="preserve"> </w:t>
      </w:r>
      <w:proofErr w:type="spellStart"/>
      <w:r w:rsidRPr="008B5A53">
        <w:rPr>
          <w:sz w:val="28"/>
          <w:szCs w:val="28"/>
          <w:lang w:val="en-US"/>
        </w:rPr>
        <w:t>si</w:t>
      </w:r>
      <w:proofErr w:type="spellEnd"/>
      <w:r w:rsidRPr="008B5A53">
        <w:rPr>
          <w:sz w:val="28"/>
          <w:szCs w:val="28"/>
          <w:lang w:val="en-US"/>
        </w:rPr>
        <w:t xml:space="preserve"> </w:t>
      </w:r>
      <w:proofErr w:type="spellStart"/>
      <w:r w:rsidRPr="008B5A53">
        <w:rPr>
          <w:sz w:val="28"/>
          <w:szCs w:val="28"/>
          <w:lang w:val="en-US"/>
        </w:rPr>
        <w:t>cheltuieli</w:t>
      </w:r>
      <w:proofErr w:type="spellEnd"/>
      <w:r w:rsidRPr="008B5A53">
        <w:rPr>
          <w:sz w:val="28"/>
          <w:szCs w:val="28"/>
          <w:lang w:val="en-US"/>
        </w:rPr>
        <w:t xml:space="preserve"> </w:t>
      </w:r>
      <w:proofErr w:type="spellStart"/>
      <w:r w:rsidRPr="008B5A53">
        <w:rPr>
          <w:sz w:val="28"/>
          <w:szCs w:val="28"/>
          <w:lang w:val="en-US"/>
        </w:rPr>
        <w:t>rectificat</w:t>
      </w:r>
      <w:proofErr w:type="spellEnd"/>
      <w:r w:rsidRPr="008B5A53">
        <w:rPr>
          <w:sz w:val="28"/>
          <w:szCs w:val="28"/>
          <w:lang w:val="en-US"/>
        </w:rPr>
        <w:t xml:space="preserve"> al </w:t>
      </w:r>
      <w:proofErr w:type="spellStart"/>
      <w:r w:rsidRPr="008B5A53">
        <w:rPr>
          <w:sz w:val="28"/>
          <w:szCs w:val="28"/>
          <w:lang w:val="en-US"/>
        </w:rPr>
        <w:t>societatii</w:t>
      </w:r>
      <w:proofErr w:type="spellEnd"/>
      <w:r w:rsidRPr="008B5A53">
        <w:rPr>
          <w:sz w:val="28"/>
          <w:szCs w:val="28"/>
          <w:lang w:val="en-US"/>
        </w:rPr>
        <w:t xml:space="preserve"> </w:t>
      </w:r>
      <w:proofErr w:type="spellStart"/>
      <w:r w:rsidRPr="008B5A53">
        <w:rPr>
          <w:sz w:val="28"/>
          <w:szCs w:val="28"/>
          <w:lang w:val="en-US"/>
        </w:rPr>
        <w:t>Avioane</w:t>
      </w:r>
      <w:proofErr w:type="spellEnd"/>
      <w:r w:rsidRPr="008B5A53">
        <w:rPr>
          <w:sz w:val="28"/>
          <w:szCs w:val="28"/>
          <w:lang w:val="en-US"/>
        </w:rPr>
        <w:t xml:space="preserve"> Craiova S.A. </w:t>
      </w:r>
      <w:proofErr w:type="spellStart"/>
      <w:r w:rsidRPr="008B5A53">
        <w:rPr>
          <w:sz w:val="28"/>
          <w:szCs w:val="28"/>
          <w:lang w:val="en-US"/>
        </w:rPr>
        <w:t>pentru</w:t>
      </w:r>
      <w:proofErr w:type="spellEnd"/>
      <w:r w:rsidRPr="008B5A53">
        <w:rPr>
          <w:sz w:val="28"/>
          <w:szCs w:val="28"/>
          <w:lang w:val="en-US"/>
        </w:rPr>
        <w:t xml:space="preserve"> </w:t>
      </w:r>
      <w:proofErr w:type="spellStart"/>
      <w:r w:rsidRPr="008B5A53">
        <w:rPr>
          <w:sz w:val="28"/>
          <w:szCs w:val="28"/>
          <w:lang w:val="en-US"/>
        </w:rPr>
        <w:t>anul</w:t>
      </w:r>
      <w:proofErr w:type="spellEnd"/>
      <w:r w:rsidRPr="008B5A53">
        <w:rPr>
          <w:sz w:val="28"/>
          <w:szCs w:val="28"/>
          <w:lang w:val="en-US"/>
        </w:rPr>
        <w:t xml:space="preserve"> 2024.</w:t>
      </w:r>
    </w:p>
    <w:tbl>
      <w:tblPr>
        <w:tblW w:w="89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2"/>
        <w:gridCol w:w="1141"/>
        <w:gridCol w:w="595"/>
        <w:gridCol w:w="1746"/>
        <w:gridCol w:w="1438"/>
        <w:gridCol w:w="587"/>
        <w:gridCol w:w="1380"/>
      </w:tblGrid>
      <w:tr w:rsidR="0027091F" w:rsidRPr="00086768" w:rsidTr="0096256F">
        <w:trPr>
          <w:trHeight w:val="454"/>
        </w:trPr>
        <w:tc>
          <w:tcPr>
            <w:tcW w:w="610" w:type="dxa"/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27091F" w:rsidRPr="00086768" w:rsidRDefault="0027091F" w:rsidP="00B31F5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7091F" w:rsidRDefault="0027091F" w:rsidP="0027091F">
      <w:pPr>
        <w:jc w:val="both"/>
        <w:rPr>
          <w:sz w:val="28"/>
          <w:szCs w:val="28"/>
        </w:rPr>
      </w:pPr>
    </w:p>
    <w:p w:rsidR="0027091F" w:rsidRPr="00A5087F" w:rsidRDefault="0027091F" w:rsidP="0027091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="00556AF5">
        <w:rPr>
          <w:sz w:val="28"/>
          <w:szCs w:val="28"/>
          <w:lang w:val="en-US"/>
        </w:rPr>
        <w:t xml:space="preserve">  </w:t>
      </w:r>
      <w:r w:rsidRPr="00A32ECE">
        <w:rPr>
          <w:rFonts w:eastAsia="Arial"/>
          <w:color w:val="000000"/>
          <w:sz w:val="28"/>
          <w:szCs w:val="28"/>
        </w:rPr>
        <w:t>2. Prezentarea Raportului semestrial asupra activitatii de administrare, in conformitate cu art. 55, alin. (1) din O.U.G. nr. 109/2011 privind guvernanta corporativa a intreprinderilor publice, republicata, cu modificarile si completarile ulterioare, aprobata cu modificari si completari prin Legea nr. 111/2016.</w:t>
      </w:r>
    </w:p>
    <w:tbl>
      <w:tblPr>
        <w:tblW w:w="89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5"/>
        <w:gridCol w:w="1143"/>
        <w:gridCol w:w="595"/>
        <w:gridCol w:w="1750"/>
        <w:gridCol w:w="1441"/>
        <w:gridCol w:w="587"/>
        <w:gridCol w:w="1384"/>
      </w:tblGrid>
      <w:tr w:rsidR="0027091F" w:rsidRPr="00086768" w:rsidTr="0096256F">
        <w:trPr>
          <w:trHeight w:val="523"/>
        </w:trPr>
        <w:tc>
          <w:tcPr>
            <w:tcW w:w="611" w:type="dxa"/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27091F" w:rsidRPr="00086768" w:rsidRDefault="0027091F" w:rsidP="00B31F5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27091F" w:rsidRPr="00086768" w:rsidRDefault="0027091F" w:rsidP="00B31F5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7091F" w:rsidRDefault="0027091F" w:rsidP="0027091F">
      <w:pPr>
        <w:jc w:val="both"/>
        <w:rPr>
          <w:rFonts w:cs="Arial"/>
          <w:sz w:val="28"/>
          <w:szCs w:val="28"/>
          <w:lang w:val="en-US"/>
        </w:rPr>
      </w:pPr>
    </w:p>
    <w:p w:rsidR="0027091F" w:rsidRPr="003D72E0" w:rsidRDefault="0027091F" w:rsidP="0027091F">
      <w:pPr>
        <w:jc w:val="both"/>
        <w:rPr>
          <w:rFonts w:cs="Arial"/>
          <w:sz w:val="28"/>
          <w:szCs w:val="28"/>
          <w:lang w:val="fr-FR"/>
        </w:rPr>
      </w:pPr>
      <w:r>
        <w:rPr>
          <w:rFonts w:cs="Arial"/>
          <w:sz w:val="28"/>
          <w:szCs w:val="28"/>
          <w:lang w:val="en-US"/>
        </w:rPr>
        <w:t xml:space="preserve">     </w:t>
      </w:r>
      <w:r w:rsidR="00556AF5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3. </w:t>
      </w:r>
      <w:proofErr w:type="spellStart"/>
      <w:r>
        <w:rPr>
          <w:rFonts w:cs="Arial"/>
          <w:sz w:val="28"/>
          <w:szCs w:val="28"/>
          <w:lang w:val="fr-FR"/>
        </w:rPr>
        <w:t>Aprobarea</w:t>
      </w:r>
      <w:proofErr w:type="spellEnd"/>
      <w:r>
        <w:rPr>
          <w:rFonts w:cs="Arial"/>
          <w:sz w:val="28"/>
          <w:szCs w:val="28"/>
          <w:lang w:val="fr-FR"/>
        </w:rPr>
        <w:t xml:space="preserve">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29.10</w:t>
      </w:r>
      <w:r w:rsidRPr="003D72E0">
        <w:rPr>
          <w:rFonts w:cs="Arial"/>
          <w:sz w:val="28"/>
          <w:szCs w:val="28"/>
          <w:lang w:val="fr-FR"/>
        </w:rPr>
        <w:t xml:space="preserve">.2024 ca „data de </w:t>
      </w:r>
      <w:proofErr w:type="spellStart"/>
      <w:r w:rsidRPr="003D72E0">
        <w:rPr>
          <w:rFonts w:cs="Arial"/>
          <w:sz w:val="28"/>
          <w:szCs w:val="28"/>
          <w:lang w:val="fr-FR"/>
        </w:rPr>
        <w:t>inregistrare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3D72E0">
        <w:rPr>
          <w:rFonts w:cs="Arial"/>
          <w:sz w:val="28"/>
          <w:szCs w:val="28"/>
          <w:lang w:val="fr-FR"/>
        </w:rPr>
        <w:t>pentru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identificarea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actionarilor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asupra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carora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3D72E0">
        <w:rPr>
          <w:rFonts w:cs="Arial"/>
          <w:sz w:val="28"/>
          <w:szCs w:val="28"/>
          <w:lang w:val="fr-FR"/>
        </w:rPr>
        <w:t>rasfrang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efectele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hotar</w:t>
      </w:r>
      <w:r>
        <w:rPr>
          <w:rFonts w:cs="Arial"/>
          <w:sz w:val="28"/>
          <w:szCs w:val="28"/>
          <w:lang w:val="fr-FR"/>
        </w:rPr>
        <w:t>arilor</w:t>
      </w:r>
      <w:proofErr w:type="spellEnd"/>
      <w:r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>
        <w:rPr>
          <w:rFonts w:cs="Arial"/>
          <w:sz w:val="28"/>
          <w:szCs w:val="28"/>
          <w:lang w:val="fr-FR"/>
        </w:rPr>
        <w:t>datei</w:t>
      </w:r>
      <w:proofErr w:type="spellEnd"/>
      <w:r>
        <w:rPr>
          <w:rFonts w:cs="Arial"/>
          <w:sz w:val="28"/>
          <w:szCs w:val="28"/>
          <w:lang w:val="fr-FR"/>
        </w:rPr>
        <w:t xml:space="preserve"> de 28.10.</w:t>
      </w:r>
      <w:r w:rsidRPr="003D72E0">
        <w:rPr>
          <w:rFonts w:cs="Arial"/>
          <w:sz w:val="28"/>
          <w:szCs w:val="28"/>
          <w:lang w:val="fr-FR"/>
        </w:rPr>
        <w:t xml:space="preserve">2024 ca „ex–date”, in </w:t>
      </w:r>
      <w:proofErr w:type="spellStart"/>
      <w:r w:rsidRPr="003D72E0">
        <w:rPr>
          <w:rFonts w:cs="Arial"/>
          <w:sz w:val="28"/>
          <w:szCs w:val="28"/>
          <w:lang w:val="fr-FR"/>
        </w:rPr>
        <w:t>conformitate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cu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dispozitiile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3D72E0">
        <w:rPr>
          <w:rFonts w:cs="Arial"/>
          <w:sz w:val="28"/>
          <w:szCs w:val="28"/>
          <w:lang w:val="fr-FR"/>
        </w:rPr>
        <w:t>Legii</w:t>
      </w:r>
      <w:proofErr w:type="spellEnd"/>
      <w:r w:rsidRPr="003D72E0">
        <w:rPr>
          <w:rFonts w:cs="Arial"/>
          <w:sz w:val="28"/>
          <w:szCs w:val="28"/>
          <w:lang w:val="fr-FR"/>
        </w:rPr>
        <w:t xml:space="preserve"> nr. 24/2017.</w:t>
      </w:r>
    </w:p>
    <w:tbl>
      <w:tblPr>
        <w:tblW w:w="887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41"/>
        <w:gridCol w:w="1131"/>
        <w:gridCol w:w="589"/>
        <w:gridCol w:w="1734"/>
        <w:gridCol w:w="1425"/>
        <w:gridCol w:w="581"/>
        <w:gridCol w:w="1370"/>
      </w:tblGrid>
      <w:tr w:rsidR="0096256F" w:rsidRPr="00086768" w:rsidTr="0096256F">
        <w:trPr>
          <w:trHeight w:val="706"/>
        </w:trPr>
        <w:tc>
          <w:tcPr>
            <w:tcW w:w="602" w:type="dxa"/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7091F" w:rsidRPr="00086768" w:rsidRDefault="0027091F" w:rsidP="0027091F">
      <w:pPr>
        <w:jc w:val="both"/>
        <w:rPr>
          <w:rFonts w:cs="Arial"/>
          <w:sz w:val="28"/>
          <w:szCs w:val="28"/>
        </w:rPr>
      </w:pPr>
    </w:p>
    <w:p w:rsidR="0027091F" w:rsidRPr="003D72E0" w:rsidRDefault="0027091F" w:rsidP="0027091F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</w:t>
      </w:r>
      <w:r w:rsidR="00556AF5">
        <w:rPr>
          <w:sz w:val="28"/>
          <w:szCs w:val="28"/>
        </w:rPr>
        <w:t xml:space="preserve">  </w:t>
      </w:r>
      <w:r>
        <w:rPr>
          <w:sz w:val="28"/>
          <w:szCs w:val="28"/>
          <w:lang w:val="fr-FR"/>
        </w:rPr>
        <w:t>4</w:t>
      </w:r>
      <w:r w:rsidRPr="003D72E0">
        <w:rPr>
          <w:sz w:val="28"/>
          <w:szCs w:val="28"/>
          <w:lang w:val="fr-FR"/>
        </w:rPr>
        <w:t xml:space="preserve">. </w:t>
      </w:r>
      <w:proofErr w:type="spellStart"/>
      <w:r w:rsidRPr="003D72E0">
        <w:rPr>
          <w:sz w:val="28"/>
          <w:szCs w:val="28"/>
          <w:lang w:val="fr-FR"/>
        </w:rPr>
        <w:t>Imputernicirea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Presedintelui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Consiliului</w:t>
      </w:r>
      <w:proofErr w:type="spellEnd"/>
      <w:r w:rsidRPr="003D72E0">
        <w:rPr>
          <w:sz w:val="28"/>
          <w:szCs w:val="28"/>
          <w:lang w:val="fr-FR"/>
        </w:rPr>
        <w:t xml:space="preserve"> de </w:t>
      </w:r>
      <w:proofErr w:type="spellStart"/>
      <w:r w:rsidRPr="003D72E0">
        <w:rPr>
          <w:sz w:val="28"/>
          <w:szCs w:val="28"/>
          <w:lang w:val="fr-FR"/>
        </w:rPr>
        <w:t>Administratie</w:t>
      </w:r>
      <w:proofErr w:type="spellEnd"/>
      <w:r w:rsidRPr="003D72E0">
        <w:rPr>
          <w:sz w:val="28"/>
          <w:szCs w:val="28"/>
          <w:lang w:val="fr-FR"/>
        </w:rPr>
        <w:t xml:space="preserve"> al </w:t>
      </w:r>
      <w:proofErr w:type="spellStart"/>
      <w:r w:rsidRPr="003D72E0">
        <w:rPr>
          <w:sz w:val="28"/>
          <w:szCs w:val="28"/>
          <w:lang w:val="fr-FR"/>
        </w:rPr>
        <w:t>societatii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Avioane</w:t>
      </w:r>
      <w:proofErr w:type="spellEnd"/>
      <w:r w:rsidRPr="003D72E0">
        <w:rPr>
          <w:sz w:val="28"/>
          <w:szCs w:val="28"/>
          <w:lang w:val="fr-FR"/>
        </w:rPr>
        <w:t xml:space="preserve"> Craiova S.A. </w:t>
      </w:r>
      <w:proofErr w:type="spellStart"/>
      <w:r w:rsidRPr="003D72E0">
        <w:rPr>
          <w:sz w:val="28"/>
          <w:szCs w:val="28"/>
          <w:lang w:val="fr-FR"/>
        </w:rPr>
        <w:t>pentru</w:t>
      </w:r>
      <w:proofErr w:type="spellEnd"/>
      <w:r w:rsidRPr="003D72E0">
        <w:rPr>
          <w:sz w:val="28"/>
          <w:szCs w:val="28"/>
          <w:lang w:val="fr-FR"/>
        </w:rPr>
        <w:t xml:space="preserve"> a </w:t>
      </w:r>
      <w:proofErr w:type="spellStart"/>
      <w:r w:rsidRPr="003D72E0">
        <w:rPr>
          <w:sz w:val="28"/>
          <w:szCs w:val="28"/>
          <w:lang w:val="fr-FR"/>
        </w:rPr>
        <w:t>efectua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toate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demersurile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necesare</w:t>
      </w:r>
      <w:proofErr w:type="spellEnd"/>
      <w:r w:rsidRPr="003D72E0">
        <w:rPr>
          <w:sz w:val="28"/>
          <w:szCs w:val="28"/>
          <w:lang w:val="fr-FR"/>
        </w:rPr>
        <w:t xml:space="preserve"> in </w:t>
      </w:r>
      <w:proofErr w:type="spellStart"/>
      <w:r w:rsidRPr="003D72E0">
        <w:rPr>
          <w:sz w:val="28"/>
          <w:szCs w:val="28"/>
          <w:lang w:val="fr-FR"/>
        </w:rPr>
        <w:t>vederea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inregistrarii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hotararilor</w:t>
      </w:r>
      <w:proofErr w:type="spellEnd"/>
      <w:r w:rsidRPr="003D72E0">
        <w:rPr>
          <w:sz w:val="28"/>
          <w:szCs w:val="28"/>
          <w:lang w:val="fr-FR"/>
        </w:rPr>
        <w:t xml:space="preserve"> A.G.O.A. si </w:t>
      </w:r>
      <w:proofErr w:type="spellStart"/>
      <w:r w:rsidRPr="003D72E0">
        <w:rPr>
          <w:sz w:val="28"/>
          <w:szCs w:val="28"/>
          <w:lang w:val="fr-FR"/>
        </w:rPr>
        <w:t>indeplinirii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tuturor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formalitatilor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necesare</w:t>
      </w:r>
      <w:proofErr w:type="spellEnd"/>
      <w:r w:rsidRPr="003D72E0">
        <w:rPr>
          <w:sz w:val="28"/>
          <w:szCs w:val="28"/>
          <w:lang w:val="fr-FR"/>
        </w:rPr>
        <w:t xml:space="preserve"> in </w:t>
      </w:r>
      <w:proofErr w:type="spellStart"/>
      <w:r w:rsidRPr="003D72E0">
        <w:rPr>
          <w:sz w:val="28"/>
          <w:szCs w:val="28"/>
          <w:lang w:val="fr-FR"/>
        </w:rPr>
        <w:lastRenderedPageBreak/>
        <w:t>fata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autoritatilor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competente</w:t>
      </w:r>
      <w:proofErr w:type="spellEnd"/>
      <w:r w:rsidRPr="003D72E0">
        <w:rPr>
          <w:sz w:val="28"/>
          <w:szCs w:val="28"/>
          <w:lang w:val="fr-FR"/>
        </w:rPr>
        <w:t xml:space="preserve">, </w:t>
      </w:r>
      <w:proofErr w:type="spellStart"/>
      <w:r w:rsidRPr="003D72E0">
        <w:rPr>
          <w:sz w:val="28"/>
          <w:szCs w:val="28"/>
          <w:lang w:val="fr-FR"/>
        </w:rPr>
        <w:t>incluzand</w:t>
      </w:r>
      <w:proofErr w:type="spellEnd"/>
      <w:r w:rsidRPr="003D72E0">
        <w:rPr>
          <w:sz w:val="28"/>
          <w:szCs w:val="28"/>
          <w:lang w:val="fr-FR"/>
        </w:rPr>
        <w:t xml:space="preserve">, dar </w:t>
      </w:r>
      <w:proofErr w:type="spellStart"/>
      <w:r w:rsidRPr="003D72E0">
        <w:rPr>
          <w:sz w:val="28"/>
          <w:szCs w:val="28"/>
          <w:lang w:val="fr-FR"/>
        </w:rPr>
        <w:t>fara</w:t>
      </w:r>
      <w:proofErr w:type="spellEnd"/>
      <w:r w:rsidRPr="003D72E0">
        <w:rPr>
          <w:sz w:val="28"/>
          <w:szCs w:val="28"/>
          <w:lang w:val="fr-FR"/>
        </w:rPr>
        <w:t xml:space="preserve"> a se limita la </w:t>
      </w:r>
      <w:proofErr w:type="spellStart"/>
      <w:r w:rsidRPr="003D72E0">
        <w:rPr>
          <w:sz w:val="28"/>
          <w:szCs w:val="28"/>
          <w:lang w:val="fr-FR"/>
        </w:rPr>
        <w:t>Oficiul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Registrului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Comertului</w:t>
      </w:r>
      <w:proofErr w:type="spellEnd"/>
      <w:r w:rsidRPr="003D72E0">
        <w:rPr>
          <w:sz w:val="28"/>
          <w:szCs w:val="28"/>
          <w:lang w:val="fr-FR"/>
        </w:rPr>
        <w:t xml:space="preserve">, ASF, BVB. </w:t>
      </w:r>
      <w:proofErr w:type="spellStart"/>
      <w:r w:rsidRPr="003D72E0">
        <w:rPr>
          <w:sz w:val="28"/>
          <w:szCs w:val="28"/>
          <w:lang w:val="fr-FR"/>
        </w:rPr>
        <w:t>Mandatarul</w:t>
      </w:r>
      <w:proofErr w:type="spellEnd"/>
      <w:r w:rsidRPr="003D72E0">
        <w:rPr>
          <w:sz w:val="28"/>
          <w:szCs w:val="28"/>
          <w:lang w:val="fr-FR"/>
        </w:rPr>
        <w:t xml:space="preserve"> sus </w:t>
      </w:r>
      <w:proofErr w:type="spellStart"/>
      <w:r w:rsidRPr="003D72E0">
        <w:rPr>
          <w:sz w:val="28"/>
          <w:szCs w:val="28"/>
          <w:lang w:val="fr-FR"/>
        </w:rPr>
        <w:t>mentionat</w:t>
      </w:r>
      <w:proofErr w:type="spellEnd"/>
      <w:r w:rsidRPr="003D72E0">
        <w:rPr>
          <w:sz w:val="28"/>
          <w:szCs w:val="28"/>
          <w:lang w:val="fr-FR"/>
        </w:rPr>
        <w:t xml:space="preserve"> va </w:t>
      </w:r>
      <w:proofErr w:type="spellStart"/>
      <w:r w:rsidRPr="003D72E0">
        <w:rPr>
          <w:sz w:val="28"/>
          <w:szCs w:val="28"/>
          <w:lang w:val="fr-FR"/>
        </w:rPr>
        <w:t>putea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delega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puterile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acordate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conform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celor</w:t>
      </w:r>
      <w:proofErr w:type="spellEnd"/>
      <w:r w:rsidRPr="003D72E0">
        <w:rPr>
          <w:sz w:val="28"/>
          <w:szCs w:val="28"/>
          <w:lang w:val="fr-FR"/>
        </w:rPr>
        <w:t xml:space="preserve"> de mai sus </w:t>
      </w:r>
      <w:proofErr w:type="spellStart"/>
      <w:r w:rsidRPr="003D72E0">
        <w:rPr>
          <w:sz w:val="28"/>
          <w:szCs w:val="28"/>
          <w:lang w:val="fr-FR"/>
        </w:rPr>
        <w:t>unei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alte</w:t>
      </w:r>
      <w:proofErr w:type="spellEnd"/>
      <w:r w:rsidRPr="003D72E0">
        <w:rPr>
          <w:sz w:val="28"/>
          <w:szCs w:val="28"/>
          <w:lang w:val="fr-FR"/>
        </w:rPr>
        <w:t xml:space="preserve"> </w:t>
      </w:r>
      <w:proofErr w:type="spellStart"/>
      <w:r w:rsidRPr="003D72E0">
        <w:rPr>
          <w:sz w:val="28"/>
          <w:szCs w:val="28"/>
          <w:lang w:val="fr-FR"/>
        </w:rPr>
        <w:t>persoane</w:t>
      </w:r>
      <w:proofErr w:type="spellEnd"/>
      <w:r w:rsidRPr="003D72E0">
        <w:rPr>
          <w:sz w:val="28"/>
          <w:szCs w:val="28"/>
          <w:lang w:val="fr-FR"/>
        </w:rPr>
        <w:t xml:space="preserve">, </w:t>
      </w:r>
      <w:proofErr w:type="spellStart"/>
      <w:r w:rsidRPr="003D72E0">
        <w:rPr>
          <w:sz w:val="28"/>
          <w:szCs w:val="28"/>
          <w:lang w:val="fr-FR"/>
        </w:rPr>
        <w:t>salariata</w:t>
      </w:r>
      <w:proofErr w:type="spellEnd"/>
      <w:r w:rsidRPr="003D72E0">
        <w:rPr>
          <w:sz w:val="28"/>
          <w:szCs w:val="28"/>
          <w:lang w:val="fr-FR"/>
        </w:rPr>
        <w:t xml:space="preserve"> a </w:t>
      </w:r>
      <w:proofErr w:type="spellStart"/>
      <w:r w:rsidRPr="003D72E0">
        <w:rPr>
          <w:sz w:val="28"/>
          <w:szCs w:val="28"/>
          <w:lang w:val="fr-FR"/>
        </w:rPr>
        <w:t>societatii</w:t>
      </w:r>
      <w:proofErr w:type="spellEnd"/>
      <w:r w:rsidRPr="003D72E0">
        <w:rPr>
          <w:sz w:val="28"/>
          <w:szCs w:val="28"/>
          <w:lang w:val="fr-FR"/>
        </w:rPr>
        <w:t>.</w:t>
      </w:r>
    </w:p>
    <w:tbl>
      <w:tblPr>
        <w:tblW w:w="89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7"/>
        <w:gridCol w:w="1134"/>
        <w:gridCol w:w="588"/>
        <w:gridCol w:w="1739"/>
        <w:gridCol w:w="1433"/>
        <w:gridCol w:w="580"/>
        <w:gridCol w:w="1375"/>
      </w:tblGrid>
      <w:tr w:rsidR="0027091F" w:rsidRPr="00DB72AF" w:rsidTr="0096256F">
        <w:trPr>
          <w:trHeight w:val="628"/>
        </w:trPr>
        <w:tc>
          <w:tcPr>
            <w:tcW w:w="607" w:type="dxa"/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27091F" w:rsidRPr="00086768" w:rsidRDefault="0027091F" w:rsidP="00B31F50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6256F" w:rsidRDefault="0096256F" w:rsidP="0096256F">
      <w:pPr>
        <w:jc w:val="both"/>
        <w:rPr>
          <w:sz w:val="28"/>
          <w:szCs w:val="28"/>
        </w:rPr>
      </w:pPr>
    </w:p>
    <w:p w:rsidR="0096256F" w:rsidRPr="00BC6A74" w:rsidRDefault="0096256F" w:rsidP="0096256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Pr="00BC6A74">
        <w:rPr>
          <w:sz w:val="28"/>
          <w:szCs w:val="28"/>
          <w:lang w:val="en-US"/>
        </w:rPr>
        <w:t xml:space="preserve">5. </w:t>
      </w:r>
      <w:proofErr w:type="spellStart"/>
      <w:r w:rsidRPr="00BC6A74">
        <w:rPr>
          <w:sz w:val="28"/>
          <w:szCs w:val="28"/>
          <w:lang w:val="en-US"/>
        </w:rPr>
        <w:t>Aprobarea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Profilului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Consiliului</w:t>
      </w:r>
      <w:proofErr w:type="spellEnd"/>
      <w:r w:rsidRPr="00BC6A74">
        <w:rPr>
          <w:sz w:val="28"/>
          <w:szCs w:val="28"/>
          <w:lang w:val="en-US"/>
        </w:rPr>
        <w:t xml:space="preserve">, </w:t>
      </w:r>
      <w:proofErr w:type="spellStart"/>
      <w:r w:rsidRPr="00BC6A74">
        <w:rPr>
          <w:sz w:val="28"/>
          <w:szCs w:val="28"/>
          <w:lang w:val="en-US"/>
        </w:rPr>
        <w:t>precum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si</w:t>
      </w:r>
      <w:proofErr w:type="spellEnd"/>
      <w:r w:rsidRPr="00BC6A74">
        <w:rPr>
          <w:sz w:val="28"/>
          <w:szCs w:val="28"/>
          <w:lang w:val="en-US"/>
        </w:rPr>
        <w:t xml:space="preserve"> a </w:t>
      </w:r>
      <w:proofErr w:type="spellStart"/>
      <w:r w:rsidRPr="00BC6A74">
        <w:rPr>
          <w:sz w:val="28"/>
          <w:szCs w:val="28"/>
          <w:lang w:val="en-US"/>
        </w:rPr>
        <w:t>Profilului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candidatului</w:t>
      </w:r>
      <w:proofErr w:type="spellEnd"/>
      <w:r w:rsidRPr="00BC6A74">
        <w:rPr>
          <w:sz w:val="28"/>
          <w:szCs w:val="28"/>
          <w:lang w:val="en-US"/>
        </w:rPr>
        <w:t xml:space="preserve">, </w:t>
      </w:r>
      <w:proofErr w:type="spellStart"/>
      <w:r w:rsidRPr="00BC6A74">
        <w:rPr>
          <w:sz w:val="28"/>
          <w:szCs w:val="28"/>
          <w:lang w:val="en-US"/>
        </w:rPr>
        <w:t>aferente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procesului</w:t>
      </w:r>
      <w:proofErr w:type="spellEnd"/>
      <w:r w:rsidRPr="00BC6A74">
        <w:rPr>
          <w:sz w:val="28"/>
          <w:szCs w:val="28"/>
          <w:lang w:val="en-US"/>
        </w:rPr>
        <w:t xml:space="preserve"> de </w:t>
      </w:r>
      <w:proofErr w:type="spellStart"/>
      <w:r w:rsidRPr="00BC6A74">
        <w:rPr>
          <w:sz w:val="28"/>
          <w:szCs w:val="28"/>
          <w:lang w:val="en-US"/>
        </w:rPr>
        <w:t>selectie</w:t>
      </w:r>
      <w:proofErr w:type="spellEnd"/>
      <w:r w:rsidRPr="00BC6A74">
        <w:rPr>
          <w:sz w:val="28"/>
          <w:szCs w:val="28"/>
          <w:lang w:val="en-US"/>
        </w:rPr>
        <w:t xml:space="preserve"> a </w:t>
      </w:r>
      <w:proofErr w:type="spellStart"/>
      <w:r w:rsidRPr="00BC6A74">
        <w:rPr>
          <w:sz w:val="28"/>
          <w:szCs w:val="28"/>
          <w:lang w:val="en-US"/>
        </w:rPr>
        <w:t>membrilor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Consiliului</w:t>
      </w:r>
      <w:proofErr w:type="spellEnd"/>
      <w:r w:rsidRPr="00BC6A74">
        <w:rPr>
          <w:sz w:val="28"/>
          <w:szCs w:val="28"/>
          <w:lang w:val="en-US"/>
        </w:rPr>
        <w:t xml:space="preserve"> de </w:t>
      </w:r>
      <w:proofErr w:type="spellStart"/>
      <w:r w:rsidRPr="00BC6A74">
        <w:rPr>
          <w:sz w:val="28"/>
          <w:szCs w:val="28"/>
          <w:lang w:val="en-US"/>
        </w:rPr>
        <w:t>Administratie</w:t>
      </w:r>
      <w:proofErr w:type="spellEnd"/>
      <w:r w:rsidRPr="00BC6A74">
        <w:rPr>
          <w:sz w:val="28"/>
          <w:szCs w:val="28"/>
          <w:lang w:val="en-US"/>
        </w:rPr>
        <w:t xml:space="preserve"> al </w:t>
      </w:r>
      <w:proofErr w:type="spellStart"/>
      <w:r w:rsidRPr="00BC6A74">
        <w:rPr>
          <w:sz w:val="28"/>
          <w:szCs w:val="28"/>
          <w:lang w:val="en-US"/>
        </w:rPr>
        <w:t>societatii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Avioane</w:t>
      </w:r>
      <w:proofErr w:type="spellEnd"/>
      <w:r w:rsidRPr="00BC6A74">
        <w:rPr>
          <w:sz w:val="28"/>
          <w:szCs w:val="28"/>
          <w:lang w:val="en-US"/>
        </w:rPr>
        <w:t xml:space="preserve"> Craiova S.A., conform art. 34, lit. b) </w:t>
      </w:r>
      <w:proofErr w:type="spellStart"/>
      <w:proofErr w:type="gramStart"/>
      <w:r w:rsidRPr="00BC6A74">
        <w:rPr>
          <w:sz w:val="28"/>
          <w:szCs w:val="28"/>
          <w:lang w:val="en-US"/>
        </w:rPr>
        <w:t>si</w:t>
      </w:r>
      <w:proofErr w:type="spellEnd"/>
      <w:proofErr w:type="gramEnd"/>
      <w:r w:rsidRPr="00BC6A74">
        <w:rPr>
          <w:sz w:val="28"/>
          <w:szCs w:val="28"/>
          <w:lang w:val="en-US"/>
        </w:rPr>
        <w:t xml:space="preserve"> art. 36, </w:t>
      </w:r>
      <w:proofErr w:type="spellStart"/>
      <w:r w:rsidRPr="00BC6A74">
        <w:rPr>
          <w:sz w:val="28"/>
          <w:szCs w:val="28"/>
          <w:lang w:val="en-US"/>
        </w:rPr>
        <w:t>alin</w:t>
      </w:r>
      <w:proofErr w:type="spellEnd"/>
      <w:r w:rsidRPr="00BC6A74">
        <w:rPr>
          <w:sz w:val="28"/>
          <w:szCs w:val="28"/>
          <w:lang w:val="en-US"/>
        </w:rPr>
        <w:t xml:space="preserve">. (1) </w:t>
      </w:r>
      <w:proofErr w:type="gramStart"/>
      <w:r w:rsidRPr="00BC6A74">
        <w:rPr>
          <w:sz w:val="28"/>
          <w:szCs w:val="28"/>
          <w:lang w:val="en-US"/>
        </w:rPr>
        <w:t>din</w:t>
      </w:r>
      <w:proofErr w:type="gram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anexa</w:t>
      </w:r>
      <w:proofErr w:type="spellEnd"/>
      <w:r w:rsidRPr="00BC6A74">
        <w:rPr>
          <w:sz w:val="28"/>
          <w:szCs w:val="28"/>
          <w:lang w:val="en-US"/>
        </w:rPr>
        <w:t xml:space="preserve"> nr. 1 la H.G. nr. 722/2016 </w:t>
      </w:r>
      <w:proofErr w:type="spellStart"/>
      <w:r w:rsidRPr="00BC6A74">
        <w:rPr>
          <w:sz w:val="28"/>
          <w:szCs w:val="28"/>
          <w:lang w:val="en-US"/>
        </w:rPr>
        <w:t>pentru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aprobarea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Normelor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metodologice</w:t>
      </w:r>
      <w:proofErr w:type="spellEnd"/>
      <w:r w:rsidRPr="00BC6A74">
        <w:rPr>
          <w:sz w:val="28"/>
          <w:szCs w:val="28"/>
          <w:lang w:val="en-US"/>
        </w:rPr>
        <w:t xml:space="preserve"> de </w:t>
      </w:r>
      <w:proofErr w:type="spellStart"/>
      <w:r w:rsidRPr="00BC6A74">
        <w:rPr>
          <w:sz w:val="28"/>
          <w:szCs w:val="28"/>
          <w:lang w:val="en-US"/>
        </w:rPr>
        <w:t>aplicare</w:t>
      </w:r>
      <w:proofErr w:type="spellEnd"/>
      <w:r w:rsidRPr="00BC6A74">
        <w:rPr>
          <w:sz w:val="28"/>
          <w:szCs w:val="28"/>
          <w:lang w:val="en-US"/>
        </w:rPr>
        <w:t xml:space="preserve"> a </w:t>
      </w:r>
      <w:proofErr w:type="spellStart"/>
      <w:r w:rsidRPr="00BC6A74">
        <w:rPr>
          <w:sz w:val="28"/>
          <w:szCs w:val="28"/>
          <w:lang w:val="en-US"/>
        </w:rPr>
        <w:t>unor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prevederi</w:t>
      </w:r>
      <w:proofErr w:type="spellEnd"/>
      <w:r w:rsidRPr="00BC6A74">
        <w:rPr>
          <w:sz w:val="28"/>
          <w:szCs w:val="28"/>
          <w:lang w:val="en-US"/>
        </w:rPr>
        <w:t xml:space="preserve"> din </w:t>
      </w:r>
      <w:proofErr w:type="spellStart"/>
      <w:r w:rsidRPr="00BC6A74">
        <w:rPr>
          <w:sz w:val="28"/>
          <w:szCs w:val="28"/>
          <w:lang w:val="en-US"/>
        </w:rPr>
        <w:t>Ordonanta</w:t>
      </w:r>
      <w:proofErr w:type="spellEnd"/>
      <w:r w:rsidRPr="00BC6A74">
        <w:rPr>
          <w:sz w:val="28"/>
          <w:szCs w:val="28"/>
          <w:lang w:val="en-US"/>
        </w:rPr>
        <w:t xml:space="preserve"> de </w:t>
      </w:r>
      <w:proofErr w:type="spellStart"/>
      <w:r w:rsidRPr="00BC6A74">
        <w:rPr>
          <w:sz w:val="28"/>
          <w:szCs w:val="28"/>
          <w:lang w:val="en-US"/>
        </w:rPr>
        <w:t>Urgenta</w:t>
      </w:r>
      <w:proofErr w:type="spellEnd"/>
      <w:r w:rsidRPr="00BC6A74">
        <w:rPr>
          <w:sz w:val="28"/>
          <w:szCs w:val="28"/>
          <w:lang w:val="en-US"/>
        </w:rPr>
        <w:t xml:space="preserve"> a </w:t>
      </w:r>
      <w:proofErr w:type="spellStart"/>
      <w:r w:rsidRPr="00BC6A74">
        <w:rPr>
          <w:sz w:val="28"/>
          <w:szCs w:val="28"/>
          <w:lang w:val="en-US"/>
        </w:rPr>
        <w:t>Guvernului</w:t>
      </w:r>
      <w:proofErr w:type="spellEnd"/>
      <w:r w:rsidRPr="00BC6A74">
        <w:rPr>
          <w:sz w:val="28"/>
          <w:szCs w:val="28"/>
          <w:lang w:val="en-US"/>
        </w:rPr>
        <w:t xml:space="preserve"> nr. 109/2011 </w:t>
      </w:r>
      <w:proofErr w:type="spellStart"/>
      <w:r w:rsidRPr="00BC6A74">
        <w:rPr>
          <w:sz w:val="28"/>
          <w:szCs w:val="28"/>
          <w:lang w:val="en-US"/>
        </w:rPr>
        <w:t>privind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guvernanta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corporativa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gramStart"/>
      <w:r w:rsidRPr="00BC6A74">
        <w:rPr>
          <w:sz w:val="28"/>
          <w:szCs w:val="28"/>
          <w:lang w:val="en-US"/>
        </w:rPr>
        <w:t>a</w:t>
      </w:r>
      <w:proofErr w:type="gram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intreprinderilor</w:t>
      </w:r>
      <w:proofErr w:type="spellEnd"/>
      <w:r w:rsidRPr="00BC6A74">
        <w:rPr>
          <w:sz w:val="28"/>
          <w:szCs w:val="28"/>
          <w:lang w:val="en-US"/>
        </w:rPr>
        <w:t xml:space="preserve"> </w:t>
      </w:r>
      <w:proofErr w:type="spellStart"/>
      <w:r w:rsidRPr="00BC6A74">
        <w:rPr>
          <w:sz w:val="28"/>
          <w:szCs w:val="28"/>
          <w:lang w:val="en-US"/>
        </w:rPr>
        <w:t>publice</w:t>
      </w:r>
      <w:proofErr w:type="spellEnd"/>
      <w:r w:rsidRPr="00BC6A74">
        <w:rPr>
          <w:sz w:val="28"/>
          <w:szCs w:val="28"/>
          <w:lang w:val="en-US"/>
        </w:rPr>
        <w:t>.</w:t>
      </w:r>
    </w:p>
    <w:tbl>
      <w:tblPr>
        <w:tblW w:w="89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50"/>
        <w:gridCol w:w="1136"/>
        <w:gridCol w:w="589"/>
        <w:gridCol w:w="1742"/>
        <w:gridCol w:w="1436"/>
        <w:gridCol w:w="581"/>
        <w:gridCol w:w="1376"/>
      </w:tblGrid>
      <w:tr w:rsidR="0096256F" w:rsidRPr="00DB72AF" w:rsidTr="0096256F">
        <w:trPr>
          <w:trHeight w:val="650"/>
        </w:trPr>
        <w:tc>
          <w:tcPr>
            <w:tcW w:w="607" w:type="dxa"/>
          </w:tcPr>
          <w:p w:rsidR="0096256F" w:rsidRPr="00086768" w:rsidRDefault="0096256F" w:rsidP="008815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96256F" w:rsidRPr="00086768" w:rsidRDefault="0096256F" w:rsidP="008815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96256F" w:rsidRPr="00086768" w:rsidRDefault="0096256F" w:rsidP="008815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96256F" w:rsidRPr="00086768" w:rsidRDefault="0096256F" w:rsidP="008815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96256F" w:rsidRPr="00086768" w:rsidRDefault="0096256F" w:rsidP="008815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96256F" w:rsidRPr="00086768" w:rsidRDefault="0096256F" w:rsidP="008815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96256F" w:rsidRPr="00086768" w:rsidRDefault="0096256F" w:rsidP="0088159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96256F" w:rsidRPr="00086768" w:rsidRDefault="0096256F" w:rsidP="0088159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6256F" w:rsidRDefault="0096256F" w:rsidP="0027091F">
      <w:pPr>
        <w:jc w:val="both"/>
        <w:rPr>
          <w:rFonts w:cs="Arial"/>
          <w:sz w:val="28"/>
          <w:szCs w:val="28"/>
        </w:rPr>
      </w:pPr>
    </w:p>
    <w:p w:rsidR="00C031C0" w:rsidRPr="002925CD" w:rsidRDefault="0027091F" w:rsidP="0027091F">
      <w:pPr>
        <w:jc w:val="both"/>
        <w:rPr>
          <w:sz w:val="28"/>
          <w:szCs w:val="28"/>
        </w:rPr>
      </w:pPr>
      <w:r>
        <w:t xml:space="preserve">     </w:t>
      </w:r>
      <w:r w:rsidR="00556AF5">
        <w:t xml:space="preserve">  </w:t>
      </w:r>
      <w:r w:rsidR="00C031C0"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091F">
        <w:rPr>
          <w:sz w:val="28"/>
          <w:szCs w:val="28"/>
        </w:rPr>
        <w:t xml:space="preserve">   </w:t>
      </w:r>
      <w:r w:rsidR="00556AF5">
        <w:rPr>
          <w:sz w:val="28"/>
          <w:szCs w:val="28"/>
        </w:rPr>
        <w:t xml:space="preserve">  </w:t>
      </w:r>
      <w:r w:rsidRPr="002925CD">
        <w:rPr>
          <w:sz w:val="28"/>
          <w:szCs w:val="28"/>
        </w:rPr>
        <w:t xml:space="preserve">Semnatura ........................ </w:t>
      </w:r>
    </w:p>
    <w:p w:rsidR="00C031C0" w:rsidRDefault="0027091F" w:rsidP="00C031C0">
      <w:r>
        <w:rPr>
          <w:sz w:val="28"/>
          <w:szCs w:val="28"/>
        </w:rPr>
        <w:t xml:space="preserve">    </w:t>
      </w:r>
      <w:r w:rsidR="00556AF5">
        <w:rPr>
          <w:sz w:val="28"/>
          <w:szCs w:val="28"/>
        </w:rPr>
        <w:t xml:space="preserve">  </w:t>
      </w:r>
      <w:r w:rsidR="00C031C0" w:rsidRPr="002925CD">
        <w:rPr>
          <w:sz w:val="28"/>
          <w:szCs w:val="28"/>
        </w:rPr>
        <w:t>Data .......................</w:t>
      </w:r>
      <w:bookmarkStart w:id="0" w:name="_GoBack"/>
      <w:bookmarkEnd w:id="0"/>
    </w:p>
    <w:p w:rsidR="00C031C0" w:rsidRDefault="00C031C0" w:rsidP="00C031C0">
      <w:pPr>
        <w:rPr>
          <w:rFonts w:cs="Arial"/>
          <w:sz w:val="28"/>
          <w:szCs w:val="28"/>
        </w:rPr>
      </w:pPr>
    </w:p>
    <w:p w:rsidR="00B221FD" w:rsidRPr="0029079E" w:rsidRDefault="00B221FD" w:rsidP="00C031C0">
      <w:pPr>
        <w:rPr>
          <w:rFonts w:cs="Arial"/>
          <w:sz w:val="28"/>
          <w:szCs w:val="28"/>
        </w:rPr>
      </w:pPr>
    </w:p>
    <w:sectPr w:rsidR="00B221FD" w:rsidRPr="002907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66E30"/>
    <w:rsid w:val="00171604"/>
    <w:rsid w:val="00177A68"/>
    <w:rsid w:val="0019238C"/>
    <w:rsid w:val="001D0FDD"/>
    <w:rsid w:val="001F7C38"/>
    <w:rsid w:val="0027091F"/>
    <w:rsid w:val="0029079E"/>
    <w:rsid w:val="002B4068"/>
    <w:rsid w:val="002C379A"/>
    <w:rsid w:val="003C7FF3"/>
    <w:rsid w:val="003E13F1"/>
    <w:rsid w:val="00517F78"/>
    <w:rsid w:val="00535CA6"/>
    <w:rsid w:val="00545106"/>
    <w:rsid w:val="00556AF5"/>
    <w:rsid w:val="00556EA6"/>
    <w:rsid w:val="005B2BB8"/>
    <w:rsid w:val="005E258B"/>
    <w:rsid w:val="006969F8"/>
    <w:rsid w:val="00725A46"/>
    <w:rsid w:val="00790568"/>
    <w:rsid w:val="008A1921"/>
    <w:rsid w:val="008B4CB3"/>
    <w:rsid w:val="008D0C48"/>
    <w:rsid w:val="00933A2A"/>
    <w:rsid w:val="00941AC0"/>
    <w:rsid w:val="0095237D"/>
    <w:rsid w:val="0096256F"/>
    <w:rsid w:val="009B2833"/>
    <w:rsid w:val="009C17FE"/>
    <w:rsid w:val="009D53AF"/>
    <w:rsid w:val="00A35199"/>
    <w:rsid w:val="00AF55A9"/>
    <w:rsid w:val="00B20339"/>
    <w:rsid w:val="00B221FD"/>
    <w:rsid w:val="00B5032C"/>
    <w:rsid w:val="00BC4282"/>
    <w:rsid w:val="00C031C0"/>
    <w:rsid w:val="00C52013"/>
    <w:rsid w:val="00C56A8E"/>
    <w:rsid w:val="00C61260"/>
    <w:rsid w:val="00C770A5"/>
    <w:rsid w:val="00C81102"/>
    <w:rsid w:val="00C975BA"/>
    <w:rsid w:val="00CB35F9"/>
    <w:rsid w:val="00CE3472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AA1B-95E9-42F1-B501-043B5E2C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2024-09-10T11:07:00Z</dcterms:created>
  <dcterms:modified xsi:type="dcterms:W3CDTF">2024-09-17T12:40:00Z</dcterms:modified>
</cp:coreProperties>
</file>