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03" w:rsidRPr="00E92020" w:rsidRDefault="007F2E03" w:rsidP="00E76554">
      <w:pPr>
        <w:rPr>
          <w:rFonts w:ascii="Arial" w:hAnsi="Arial"/>
        </w:rPr>
      </w:pPr>
    </w:p>
    <w:p w:rsidR="00E76554" w:rsidRPr="00E92020" w:rsidRDefault="00E76554" w:rsidP="00E76554">
      <w:pPr>
        <w:rPr>
          <w:rFonts w:ascii="Arial" w:hAnsi="Arial"/>
        </w:rPr>
      </w:pPr>
    </w:p>
    <w:p w:rsidR="00E76554" w:rsidRPr="00E92020" w:rsidRDefault="00E76554" w:rsidP="00E76554">
      <w:pPr>
        <w:rPr>
          <w:rFonts w:ascii="Arial" w:hAnsi="Arial"/>
        </w:rPr>
      </w:pPr>
    </w:p>
    <w:p w:rsidR="00E76554" w:rsidRPr="00E92020" w:rsidRDefault="00E76554" w:rsidP="00E76554">
      <w:pPr>
        <w:rPr>
          <w:rFonts w:ascii="Arial" w:hAnsi="Arial"/>
        </w:rPr>
      </w:pPr>
    </w:p>
    <w:p w:rsidR="00E76554" w:rsidRPr="00E92020" w:rsidRDefault="00E76554" w:rsidP="00E76554">
      <w:pPr>
        <w:rPr>
          <w:rFonts w:ascii="Arial" w:hAnsi="Arial"/>
        </w:rPr>
      </w:pPr>
    </w:p>
    <w:p w:rsidR="00E76554" w:rsidRPr="00E92020" w:rsidRDefault="00E76554" w:rsidP="00E76554">
      <w:pPr>
        <w:rPr>
          <w:rFonts w:ascii="Arial" w:hAnsi="Arial"/>
        </w:rPr>
      </w:pPr>
    </w:p>
    <w:p w:rsidR="00E76554" w:rsidRDefault="00E76554" w:rsidP="00E76554">
      <w:pPr>
        <w:rPr>
          <w:rFonts w:ascii="Arial" w:hAnsi="Arial"/>
        </w:rPr>
      </w:pPr>
    </w:p>
    <w:p w:rsidR="00766338" w:rsidRPr="00E92020" w:rsidRDefault="00766338" w:rsidP="00E76554">
      <w:pPr>
        <w:rPr>
          <w:rFonts w:ascii="Arial" w:hAnsi="Arial"/>
        </w:rPr>
      </w:pPr>
    </w:p>
    <w:p w:rsidR="00E76554" w:rsidRPr="00E92020" w:rsidRDefault="00E76554" w:rsidP="00E76554">
      <w:pPr>
        <w:jc w:val="center"/>
        <w:rPr>
          <w:rFonts w:ascii="Arial" w:hAnsi="Arial"/>
          <w:b/>
          <w:sz w:val="28"/>
          <w:szCs w:val="28"/>
        </w:rPr>
      </w:pPr>
      <w:r w:rsidRPr="00E92020">
        <w:rPr>
          <w:rFonts w:ascii="Arial" w:hAnsi="Arial"/>
          <w:b/>
          <w:sz w:val="28"/>
          <w:szCs w:val="28"/>
        </w:rPr>
        <w:t>CANDIDA</w:t>
      </w:r>
      <w:r w:rsidR="00163313">
        <w:rPr>
          <w:rFonts w:ascii="Arial" w:hAnsi="Arial"/>
          <w:b/>
          <w:sz w:val="28"/>
          <w:szCs w:val="28"/>
        </w:rPr>
        <w:t>T</w:t>
      </w:r>
      <w:r w:rsidRPr="00E92020">
        <w:rPr>
          <w:rFonts w:ascii="Arial" w:hAnsi="Arial"/>
          <w:b/>
          <w:sz w:val="28"/>
          <w:szCs w:val="28"/>
        </w:rPr>
        <w:t>I PENTRU FUNC</w:t>
      </w:r>
      <w:r w:rsidR="00163313">
        <w:rPr>
          <w:rFonts w:ascii="Arial" w:hAnsi="Arial"/>
          <w:b/>
          <w:sz w:val="28"/>
          <w:szCs w:val="28"/>
        </w:rPr>
        <w:t>T</w:t>
      </w:r>
      <w:r w:rsidR="00BC4C78">
        <w:rPr>
          <w:rFonts w:ascii="Arial" w:hAnsi="Arial"/>
          <w:b/>
          <w:sz w:val="28"/>
          <w:szCs w:val="28"/>
        </w:rPr>
        <w:t>IA DE MEMBRU</w:t>
      </w:r>
    </w:p>
    <w:p w:rsidR="00E76554" w:rsidRPr="00E92020" w:rsidRDefault="00E76554" w:rsidP="00163313">
      <w:pPr>
        <w:jc w:val="center"/>
        <w:rPr>
          <w:rFonts w:ascii="Arial" w:hAnsi="Arial"/>
          <w:b/>
          <w:sz w:val="28"/>
          <w:szCs w:val="28"/>
        </w:rPr>
      </w:pPr>
      <w:r w:rsidRPr="00E92020">
        <w:rPr>
          <w:rFonts w:ascii="Arial" w:hAnsi="Arial"/>
          <w:b/>
          <w:sz w:val="28"/>
          <w:szCs w:val="28"/>
        </w:rPr>
        <w:t>IN CONSILIUL DE ADMINISTRA</w:t>
      </w:r>
      <w:r w:rsidR="00163313">
        <w:rPr>
          <w:rFonts w:ascii="Arial" w:hAnsi="Arial"/>
          <w:b/>
          <w:sz w:val="28"/>
          <w:szCs w:val="28"/>
        </w:rPr>
        <w:t>TIE AL AVIOANE CRAIOVA</w:t>
      </w:r>
      <w:r w:rsidRPr="00E92020">
        <w:rPr>
          <w:rFonts w:ascii="Arial" w:hAnsi="Arial"/>
          <w:b/>
          <w:sz w:val="28"/>
          <w:szCs w:val="28"/>
        </w:rPr>
        <w:t xml:space="preserve"> S.A. </w:t>
      </w:r>
    </w:p>
    <w:p w:rsidR="00E76554" w:rsidRPr="00E92020" w:rsidRDefault="00E76554" w:rsidP="00E76554">
      <w:pPr>
        <w:jc w:val="center"/>
        <w:rPr>
          <w:rFonts w:ascii="Arial" w:hAnsi="Arial"/>
          <w:b/>
          <w:sz w:val="28"/>
          <w:szCs w:val="28"/>
        </w:rPr>
      </w:pPr>
      <w:r w:rsidRPr="00E92020">
        <w:rPr>
          <w:rFonts w:ascii="Arial" w:hAnsi="Arial"/>
          <w:b/>
          <w:sz w:val="28"/>
          <w:szCs w:val="28"/>
        </w:rPr>
        <w:t>PENTRU ADUNAREA GENERAL</w:t>
      </w:r>
      <w:r w:rsidR="00163313">
        <w:rPr>
          <w:rFonts w:ascii="Arial" w:hAnsi="Arial"/>
          <w:b/>
          <w:sz w:val="28"/>
          <w:szCs w:val="28"/>
        </w:rPr>
        <w:t>A</w:t>
      </w:r>
      <w:r w:rsidRPr="00E92020">
        <w:rPr>
          <w:rFonts w:ascii="Arial" w:hAnsi="Arial"/>
          <w:b/>
          <w:sz w:val="28"/>
          <w:szCs w:val="28"/>
        </w:rPr>
        <w:t xml:space="preserve"> ORDINAR</w:t>
      </w:r>
      <w:r w:rsidR="00163313">
        <w:rPr>
          <w:rFonts w:ascii="Arial" w:hAnsi="Arial"/>
          <w:b/>
          <w:sz w:val="28"/>
          <w:szCs w:val="28"/>
        </w:rPr>
        <w:t>A</w:t>
      </w:r>
      <w:r w:rsidRPr="00E92020">
        <w:rPr>
          <w:rFonts w:ascii="Arial" w:hAnsi="Arial"/>
          <w:b/>
          <w:sz w:val="28"/>
          <w:szCs w:val="28"/>
        </w:rPr>
        <w:t xml:space="preserve"> </w:t>
      </w:r>
    </w:p>
    <w:p w:rsidR="00E76554" w:rsidRDefault="00E76554" w:rsidP="00E76554">
      <w:pPr>
        <w:jc w:val="center"/>
        <w:rPr>
          <w:rFonts w:ascii="Arial" w:hAnsi="Arial"/>
          <w:b/>
          <w:sz w:val="28"/>
          <w:szCs w:val="28"/>
        </w:rPr>
      </w:pPr>
      <w:r w:rsidRPr="00E92020">
        <w:rPr>
          <w:rFonts w:ascii="Arial" w:hAnsi="Arial"/>
          <w:b/>
          <w:sz w:val="28"/>
          <w:szCs w:val="28"/>
        </w:rPr>
        <w:t xml:space="preserve">DIN </w:t>
      </w:r>
      <w:r w:rsidR="00381D9B">
        <w:rPr>
          <w:rFonts w:ascii="Arial" w:hAnsi="Arial"/>
          <w:b/>
          <w:sz w:val="28"/>
          <w:szCs w:val="28"/>
        </w:rPr>
        <w:t xml:space="preserve">DATA DE </w:t>
      </w:r>
      <w:r w:rsidR="00600E22">
        <w:rPr>
          <w:rFonts w:ascii="Arial" w:hAnsi="Arial"/>
          <w:b/>
          <w:sz w:val="28"/>
          <w:szCs w:val="28"/>
        </w:rPr>
        <w:t>29/30.05</w:t>
      </w:r>
      <w:r w:rsidR="00025261">
        <w:rPr>
          <w:rFonts w:ascii="Arial" w:hAnsi="Arial"/>
          <w:b/>
          <w:sz w:val="28"/>
          <w:szCs w:val="28"/>
        </w:rPr>
        <w:t>.2025</w:t>
      </w:r>
      <w:r w:rsidR="00254202">
        <w:rPr>
          <w:rFonts w:ascii="Arial" w:hAnsi="Arial"/>
          <w:b/>
          <w:sz w:val="28"/>
          <w:szCs w:val="28"/>
        </w:rPr>
        <w:t xml:space="preserve"> </w:t>
      </w:r>
    </w:p>
    <w:p w:rsidR="00870571" w:rsidRPr="00E92020" w:rsidRDefault="00870571" w:rsidP="00E76554">
      <w:pPr>
        <w:jc w:val="center"/>
        <w:rPr>
          <w:rFonts w:ascii="Arial" w:hAnsi="Arial"/>
          <w:b/>
          <w:sz w:val="28"/>
          <w:szCs w:val="28"/>
        </w:rPr>
      </w:pPr>
    </w:p>
    <w:p w:rsidR="007F72FC" w:rsidRPr="00E92020" w:rsidRDefault="007F72FC" w:rsidP="003A7E38">
      <w:pPr>
        <w:rPr>
          <w:rFonts w:ascii="Arial" w:hAnsi="Arial"/>
          <w:szCs w:val="20"/>
          <w:u w:val="single"/>
          <w:lang w:val="it-IT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00"/>
        <w:gridCol w:w="3197"/>
        <w:gridCol w:w="3060"/>
      </w:tblGrid>
      <w:tr w:rsidR="007F72FC" w:rsidRPr="00E92020" w:rsidTr="007F72FC">
        <w:tc>
          <w:tcPr>
            <w:tcW w:w="523" w:type="dxa"/>
          </w:tcPr>
          <w:p w:rsidR="007F72FC" w:rsidRPr="00E92020" w:rsidRDefault="007F72FC" w:rsidP="007F72F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92020">
              <w:rPr>
                <w:rFonts w:ascii="Arial" w:hAnsi="Arial"/>
                <w:sz w:val="22"/>
                <w:szCs w:val="22"/>
              </w:rPr>
              <w:t>Nr.</w:t>
            </w:r>
          </w:p>
          <w:p w:rsidR="007F72FC" w:rsidRPr="00E92020" w:rsidRDefault="007F72FC" w:rsidP="007F72FC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 w:rsidRPr="00E92020">
              <w:rPr>
                <w:rFonts w:ascii="Arial" w:hAnsi="Arial"/>
                <w:sz w:val="22"/>
                <w:szCs w:val="22"/>
              </w:rPr>
              <w:t>crt</w:t>
            </w:r>
            <w:proofErr w:type="spellEnd"/>
            <w:proofErr w:type="gramEnd"/>
            <w:r w:rsidRPr="00E92020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7F72FC" w:rsidRPr="00E92020" w:rsidRDefault="007F72FC" w:rsidP="007F72FC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 w:rsidRPr="00E92020">
              <w:rPr>
                <w:rFonts w:ascii="Arial" w:hAnsi="Arial"/>
                <w:sz w:val="24"/>
              </w:rPr>
              <w:t>Nume</w:t>
            </w:r>
            <w:proofErr w:type="spellEnd"/>
            <w:r w:rsidRPr="00E92020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E92020">
              <w:rPr>
                <w:rFonts w:ascii="Arial" w:hAnsi="Arial"/>
                <w:sz w:val="24"/>
              </w:rPr>
              <w:t>si</w:t>
            </w:r>
            <w:proofErr w:type="spellEnd"/>
            <w:r w:rsidRPr="00E92020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E92020">
              <w:rPr>
                <w:rFonts w:ascii="Arial" w:hAnsi="Arial"/>
                <w:sz w:val="24"/>
              </w:rPr>
              <w:t>prenume</w:t>
            </w:r>
            <w:proofErr w:type="spellEnd"/>
          </w:p>
          <w:p w:rsidR="007F72FC" w:rsidRPr="00E92020" w:rsidRDefault="00766338" w:rsidP="007F72FC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</w:t>
            </w:r>
            <w:r w:rsidR="007F72FC" w:rsidRPr="00E92020">
              <w:rPr>
                <w:rFonts w:ascii="Arial" w:hAnsi="Arial"/>
                <w:sz w:val="24"/>
              </w:rPr>
              <w:t>andidat</w:t>
            </w:r>
            <w:proofErr w:type="spellEnd"/>
          </w:p>
        </w:tc>
        <w:tc>
          <w:tcPr>
            <w:tcW w:w="3197" w:type="dxa"/>
          </w:tcPr>
          <w:p w:rsidR="007F72FC" w:rsidRPr="00E92020" w:rsidRDefault="007F72FC" w:rsidP="007F72FC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 w:rsidRPr="00E92020">
              <w:rPr>
                <w:rFonts w:ascii="Arial" w:hAnsi="Arial"/>
                <w:sz w:val="24"/>
              </w:rPr>
              <w:t>Calificarea</w:t>
            </w:r>
            <w:proofErr w:type="spellEnd"/>
          </w:p>
          <w:p w:rsidR="007F72FC" w:rsidRPr="00E92020" w:rsidRDefault="007F72FC" w:rsidP="003C5E09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 w:rsidRPr="00E92020">
              <w:rPr>
                <w:rFonts w:ascii="Arial" w:hAnsi="Arial"/>
                <w:sz w:val="24"/>
              </w:rPr>
              <w:t>profesional</w:t>
            </w:r>
            <w:r w:rsidR="00381D9B">
              <w:rPr>
                <w:rFonts w:ascii="Arial" w:hAnsi="Arial"/>
                <w:sz w:val="24"/>
              </w:rPr>
              <w:t>a</w:t>
            </w:r>
            <w:proofErr w:type="spellEnd"/>
          </w:p>
        </w:tc>
        <w:tc>
          <w:tcPr>
            <w:tcW w:w="3060" w:type="dxa"/>
          </w:tcPr>
          <w:p w:rsidR="007F72FC" w:rsidRPr="00E92020" w:rsidRDefault="007F72FC" w:rsidP="007F72FC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 w:rsidRPr="00E92020">
              <w:rPr>
                <w:rFonts w:ascii="Arial" w:hAnsi="Arial"/>
                <w:sz w:val="24"/>
              </w:rPr>
              <w:t>Localitatea</w:t>
            </w:r>
            <w:proofErr w:type="spellEnd"/>
            <w:r w:rsidRPr="00E92020">
              <w:rPr>
                <w:rFonts w:ascii="Arial" w:hAnsi="Arial"/>
                <w:sz w:val="24"/>
              </w:rPr>
              <w:t xml:space="preserve"> de </w:t>
            </w:r>
            <w:proofErr w:type="spellStart"/>
            <w:r w:rsidRPr="00E92020">
              <w:rPr>
                <w:rFonts w:ascii="Arial" w:hAnsi="Arial"/>
                <w:sz w:val="24"/>
              </w:rPr>
              <w:t>domiciliu</w:t>
            </w:r>
            <w:proofErr w:type="spellEnd"/>
          </w:p>
        </w:tc>
      </w:tr>
      <w:tr w:rsidR="00606247" w:rsidRPr="00E92020" w:rsidTr="00147C47">
        <w:trPr>
          <w:trHeight w:val="768"/>
        </w:trPr>
        <w:tc>
          <w:tcPr>
            <w:tcW w:w="523" w:type="dxa"/>
            <w:vAlign w:val="center"/>
          </w:tcPr>
          <w:p w:rsidR="00147C47" w:rsidRDefault="00147C47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</w:p>
          <w:p w:rsidR="00606247" w:rsidRPr="00E92020" w:rsidRDefault="00606247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  <w:r w:rsidRPr="00E92020">
              <w:rPr>
                <w:rFonts w:ascii="Arial" w:hAnsi="Arial"/>
                <w:szCs w:val="20"/>
              </w:rPr>
              <w:t>1.</w:t>
            </w:r>
          </w:p>
          <w:p w:rsidR="00606247" w:rsidRPr="00E92020" w:rsidRDefault="00606247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606247" w:rsidRPr="00E92020" w:rsidRDefault="00606247" w:rsidP="00A55CA9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06247" w:rsidRPr="00E92020" w:rsidRDefault="00606247" w:rsidP="00A55CA9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606247" w:rsidRPr="00E92020" w:rsidRDefault="00606247" w:rsidP="008C3780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</w:p>
        </w:tc>
      </w:tr>
      <w:tr w:rsidR="006476E5" w:rsidRPr="00E92020" w:rsidTr="007F72FC">
        <w:trPr>
          <w:trHeight w:val="700"/>
        </w:trPr>
        <w:tc>
          <w:tcPr>
            <w:tcW w:w="523" w:type="dxa"/>
            <w:vAlign w:val="center"/>
          </w:tcPr>
          <w:p w:rsidR="006476E5" w:rsidRPr="00E92020" w:rsidRDefault="006476E5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  <w:r w:rsidRPr="00E92020">
              <w:rPr>
                <w:rFonts w:ascii="Arial" w:hAnsi="Arial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6476E5" w:rsidRPr="00E92020" w:rsidRDefault="006476E5" w:rsidP="00FF4D6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476E5" w:rsidRPr="00E92020" w:rsidRDefault="006476E5" w:rsidP="00FF4D65">
            <w:pPr>
              <w:jc w:val="center"/>
              <w:rPr>
                <w:rStyle w:val="Emphasis"/>
                <w:rFonts w:ascii="Arial" w:hAnsi="Arial"/>
                <w:i w:val="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6476E5" w:rsidRPr="00E92020" w:rsidRDefault="006476E5" w:rsidP="006476E5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</w:tc>
      </w:tr>
      <w:tr w:rsidR="006913F5" w:rsidRPr="00E92020" w:rsidTr="007F72FC">
        <w:trPr>
          <w:trHeight w:val="700"/>
        </w:trPr>
        <w:tc>
          <w:tcPr>
            <w:tcW w:w="523" w:type="dxa"/>
            <w:vAlign w:val="center"/>
          </w:tcPr>
          <w:p w:rsidR="006913F5" w:rsidRPr="00E92020" w:rsidRDefault="006913F5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  <w:r w:rsidRPr="00E92020">
              <w:rPr>
                <w:rFonts w:ascii="Arial" w:hAnsi="Arial"/>
                <w:szCs w:val="20"/>
              </w:rPr>
              <w:t>3.</w:t>
            </w:r>
          </w:p>
        </w:tc>
        <w:tc>
          <w:tcPr>
            <w:tcW w:w="2400" w:type="dxa"/>
            <w:vAlign w:val="center"/>
          </w:tcPr>
          <w:p w:rsidR="006913F5" w:rsidRPr="00E92020" w:rsidRDefault="006913F5" w:rsidP="00FF4D6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913F5" w:rsidRPr="00E92020" w:rsidRDefault="006913F5" w:rsidP="00FF4D65">
            <w:pPr>
              <w:jc w:val="center"/>
              <w:rPr>
                <w:rStyle w:val="Emphasis"/>
                <w:rFonts w:ascii="Arial" w:hAnsi="Arial"/>
                <w:i w:val="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6913F5" w:rsidRPr="00E92020" w:rsidRDefault="006913F5" w:rsidP="006476E5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</w:tc>
      </w:tr>
      <w:tr w:rsidR="006913F5" w:rsidRPr="00E92020" w:rsidTr="007F72FC">
        <w:trPr>
          <w:trHeight w:val="700"/>
        </w:trPr>
        <w:tc>
          <w:tcPr>
            <w:tcW w:w="523" w:type="dxa"/>
            <w:vAlign w:val="center"/>
          </w:tcPr>
          <w:p w:rsidR="006913F5" w:rsidRPr="00E92020" w:rsidRDefault="006913F5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  <w:r w:rsidRPr="00E92020">
              <w:rPr>
                <w:rFonts w:ascii="Arial" w:hAnsi="Arial"/>
                <w:szCs w:val="20"/>
              </w:rPr>
              <w:t>4.</w:t>
            </w:r>
          </w:p>
        </w:tc>
        <w:tc>
          <w:tcPr>
            <w:tcW w:w="2400" w:type="dxa"/>
            <w:vAlign w:val="center"/>
          </w:tcPr>
          <w:p w:rsidR="006913F5" w:rsidRPr="00E92020" w:rsidRDefault="006913F5" w:rsidP="00FF4D6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913F5" w:rsidRPr="00E92020" w:rsidRDefault="006913F5" w:rsidP="00FF4D65">
            <w:pPr>
              <w:jc w:val="center"/>
              <w:rPr>
                <w:rStyle w:val="Emphasis"/>
                <w:rFonts w:ascii="Arial" w:hAnsi="Arial"/>
                <w:i w:val="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6913F5" w:rsidRPr="00E92020" w:rsidRDefault="006913F5" w:rsidP="006476E5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</w:tc>
      </w:tr>
      <w:tr w:rsidR="00163313" w:rsidRPr="00E92020" w:rsidTr="007F72FC">
        <w:trPr>
          <w:trHeight w:val="700"/>
        </w:trPr>
        <w:tc>
          <w:tcPr>
            <w:tcW w:w="523" w:type="dxa"/>
            <w:vAlign w:val="center"/>
          </w:tcPr>
          <w:p w:rsidR="00163313" w:rsidRPr="00E92020" w:rsidRDefault="00163313" w:rsidP="007F72FC">
            <w:pPr>
              <w:spacing w:line="360" w:lineRule="auto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5.</w:t>
            </w:r>
          </w:p>
        </w:tc>
        <w:tc>
          <w:tcPr>
            <w:tcW w:w="2400" w:type="dxa"/>
            <w:vAlign w:val="center"/>
          </w:tcPr>
          <w:p w:rsidR="00163313" w:rsidRDefault="00163313" w:rsidP="00FF4D65">
            <w:pPr>
              <w:jc w:val="center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3197" w:type="dxa"/>
            <w:vAlign w:val="center"/>
          </w:tcPr>
          <w:p w:rsidR="00163313" w:rsidRPr="00E92020" w:rsidRDefault="00163313" w:rsidP="00FF4D65">
            <w:pPr>
              <w:jc w:val="center"/>
              <w:rPr>
                <w:rStyle w:val="Emphasis"/>
                <w:rFonts w:ascii="Arial" w:hAnsi="Arial"/>
                <w:i w:val="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163313" w:rsidRPr="00E92020" w:rsidRDefault="00163313" w:rsidP="006476E5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381D9B" w:rsidRPr="00E92020" w:rsidRDefault="00381D9B" w:rsidP="00E76554">
      <w:pPr>
        <w:rPr>
          <w:rFonts w:ascii="Arial" w:hAnsi="Arial"/>
          <w:b/>
          <w:sz w:val="28"/>
          <w:szCs w:val="28"/>
        </w:rPr>
      </w:pPr>
    </w:p>
    <w:p w:rsidR="00AB2899" w:rsidRDefault="00AB2899" w:rsidP="00AB28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cuprinzand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</w:t>
      </w:r>
      <w:r w:rsidRPr="00AB289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nu</w:t>
      </w:r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profesionala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</w:t>
      </w:r>
      <w:r w:rsidRPr="00AB2899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de a</w:t>
      </w:r>
      <w:r>
        <w:rPr>
          <w:rFonts w:ascii="Times New Roman" w:hAnsi="Times New Roman" w:cs="Times New Roman"/>
          <w:sz w:val="28"/>
          <w:szCs w:val="28"/>
        </w:rPr>
        <w:t xml:space="preserve">dministrator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actionarilor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putand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consultata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completata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8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AB28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899" w:rsidRPr="00AB2899" w:rsidRDefault="00AB2899" w:rsidP="00AB28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6554" w:rsidRPr="00AB2899" w:rsidRDefault="00097498" w:rsidP="00AB2899">
      <w:pPr>
        <w:ind w:left="360"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andidatilor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</w:t>
      </w:r>
      <w:r w:rsidR="00AB2899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i</w:t>
      </w:r>
      <w:r w:rsidR="00AB2899" w:rsidRPr="00AB2899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AB2899" w:rsidRPr="00AB2899">
        <w:rPr>
          <w:rFonts w:ascii="Times New Roman" w:hAnsi="Times New Roman" w:cs="Times New Roman"/>
          <w:sz w:val="28"/>
          <w:szCs w:val="28"/>
        </w:rPr>
        <w:t>Consi</w:t>
      </w:r>
      <w:r w:rsidR="00AB2899">
        <w:rPr>
          <w:rFonts w:ascii="Times New Roman" w:hAnsi="Times New Roman" w:cs="Times New Roman"/>
          <w:sz w:val="28"/>
          <w:szCs w:val="28"/>
        </w:rPr>
        <w:t>liul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Ad</w:t>
      </w:r>
      <w:r>
        <w:rPr>
          <w:rFonts w:ascii="Times New Roman" w:hAnsi="Times New Roman" w:cs="Times New Roman"/>
          <w:sz w:val="28"/>
          <w:szCs w:val="28"/>
        </w:rPr>
        <w:t>ministrat</w:t>
      </w:r>
      <w:r w:rsidR="00AB2899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Avioane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Craiova S.A.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actualizata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ma</w:t>
      </w:r>
      <w:r w:rsidR="00AB2899" w:rsidRPr="00AB2899">
        <w:rPr>
          <w:rFonts w:ascii="Times New Roman" w:hAnsi="Times New Roman" w:cs="Times New Roman"/>
          <w:sz w:val="28"/>
          <w:szCs w:val="28"/>
        </w:rPr>
        <w:t>sura</w:t>
      </w:r>
      <w:proofErr w:type="spellEnd"/>
      <w:r w:rsidR="00AB2899"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 w:rsidRPr="00AB2899">
        <w:rPr>
          <w:rFonts w:ascii="Times New Roman" w:hAnsi="Times New Roman" w:cs="Times New Roman"/>
          <w:sz w:val="28"/>
          <w:szCs w:val="28"/>
        </w:rPr>
        <w:t>primirii</w:t>
      </w:r>
      <w:proofErr w:type="spellEnd"/>
      <w:r w:rsidR="00AB2899"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propunerilor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s</w:t>
      </w:r>
      <w:r w:rsidR="00AB2899" w:rsidRPr="00AB289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B2899" w:rsidRPr="00A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B2899" w:rsidRPr="00AB2899">
        <w:rPr>
          <w:rFonts w:ascii="Times New Roman" w:hAnsi="Times New Roman" w:cs="Times New Roman"/>
          <w:sz w:val="28"/>
          <w:szCs w:val="28"/>
        </w:rPr>
        <w:t>convocatorul</w:t>
      </w:r>
      <w:proofErr w:type="spellEnd"/>
      <w:r w:rsidR="00AB2899"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Adunarii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Ordinare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Act</w:t>
      </w:r>
      <w:r w:rsidR="00AB2899" w:rsidRPr="00AB2899">
        <w:rPr>
          <w:rFonts w:ascii="Times New Roman" w:hAnsi="Times New Roman" w:cs="Times New Roman"/>
          <w:sz w:val="28"/>
          <w:szCs w:val="28"/>
        </w:rPr>
        <w:t>ionarilor</w:t>
      </w:r>
      <w:proofErr w:type="spellEnd"/>
      <w:r w:rsidR="00AB2899" w:rsidRPr="00AB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99">
        <w:rPr>
          <w:rFonts w:ascii="Times New Roman" w:hAnsi="Times New Roman" w:cs="Times New Roman"/>
          <w:sz w:val="28"/>
          <w:szCs w:val="28"/>
        </w:rPr>
        <w:t>Avioane</w:t>
      </w:r>
      <w:proofErr w:type="spellEnd"/>
      <w:r w:rsidR="00AB2899">
        <w:rPr>
          <w:rFonts w:ascii="Times New Roman" w:hAnsi="Times New Roman" w:cs="Times New Roman"/>
          <w:sz w:val="28"/>
          <w:szCs w:val="28"/>
        </w:rPr>
        <w:t xml:space="preserve"> C</w:t>
      </w:r>
      <w:r w:rsidR="00600E22">
        <w:rPr>
          <w:rFonts w:ascii="Times New Roman" w:hAnsi="Times New Roman" w:cs="Times New Roman"/>
          <w:sz w:val="28"/>
          <w:szCs w:val="28"/>
        </w:rPr>
        <w:t xml:space="preserve">raiova S.A. din data </w:t>
      </w:r>
      <w:proofErr w:type="spellStart"/>
      <w:r w:rsidR="00600E2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600E22">
        <w:rPr>
          <w:rFonts w:ascii="Times New Roman" w:hAnsi="Times New Roman" w:cs="Times New Roman"/>
          <w:sz w:val="28"/>
          <w:szCs w:val="28"/>
        </w:rPr>
        <w:t xml:space="preserve"> 29/30.05</w:t>
      </w:r>
      <w:bookmarkStart w:id="0" w:name="_GoBack"/>
      <w:bookmarkEnd w:id="0"/>
      <w:r w:rsidR="00025261">
        <w:rPr>
          <w:rFonts w:ascii="Times New Roman" w:hAnsi="Times New Roman" w:cs="Times New Roman"/>
          <w:sz w:val="28"/>
          <w:szCs w:val="28"/>
        </w:rPr>
        <w:t>.2025</w:t>
      </w:r>
      <w:r w:rsidR="00E54189">
        <w:rPr>
          <w:rFonts w:ascii="Times New Roman" w:hAnsi="Times New Roman" w:cs="Times New Roman"/>
          <w:sz w:val="28"/>
          <w:szCs w:val="28"/>
        </w:rPr>
        <w:t>.</w:t>
      </w:r>
    </w:p>
    <w:sectPr w:rsidR="00E76554" w:rsidRPr="00AB2899" w:rsidSect="00F13CD7">
      <w:pgSz w:w="11906" w:h="16838"/>
      <w:pgMar w:top="284" w:right="1077" w:bottom="53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E76"/>
    <w:multiLevelType w:val="hybridMultilevel"/>
    <w:tmpl w:val="242AE23E"/>
    <w:lvl w:ilvl="0" w:tplc="E076974E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FE6435"/>
    <w:multiLevelType w:val="hybridMultilevel"/>
    <w:tmpl w:val="C3EA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5209"/>
    <w:multiLevelType w:val="hybridMultilevel"/>
    <w:tmpl w:val="5F44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D3B7C"/>
    <w:multiLevelType w:val="hybridMultilevel"/>
    <w:tmpl w:val="DD92BCDA"/>
    <w:lvl w:ilvl="0" w:tplc="BAC48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A0FC5"/>
    <w:multiLevelType w:val="hybridMultilevel"/>
    <w:tmpl w:val="10B6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3DF1"/>
    <w:multiLevelType w:val="hybridMultilevel"/>
    <w:tmpl w:val="228E01F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E237A9E"/>
    <w:multiLevelType w:val="hybridMultilevel"/>
    <w:tmpl w:val="C3EA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1B50"/>
    <w:multiLevelType w:val="hybridMultilevel"/>
    <w:tmpl w:val="F806A5A6"/>
    <w:lvl w:ilvl="0" w:tplc="CECE4A32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9B"/>
    <w:rsid w:val="00025261"/>
    <w:rsid w:val="00026869"/>
    <w:rsid w:val="00030BD6"/>
    <w:rsid w:val="00065CBA"/>
    <w:rsid w:val="00087826"/>
    <w:rsid w:val="00097498"/>
    <w:rsid w:val="000A403B"/>
    <w:rsid w:val="000D65BC"/>
    <w:rsid w:val="000D65C4"/>
    <w:rsid w:val="000D6EC3"/>
    <w:rsid w:val="00101435"/>
    <w:rsid w:val="00147C47"/>
    <w:rsid w:val="00163313"/>
    <w:rsid w:val="00196056"/>
    <w:rsid w:val="001B5C67"/>
    <w:rsid w:val="001B71B7"/>
    <w:rsid w:val="00212EA1"/>
    <w:rsid w:val="00254202"/>
    <w:rsid w:val="002D1659"/>
    <w:rsid w:val="00304549"/>
    <w:rsid w:val="00381D9B"/>
    <w:rsid w:val="003966D2"/>
    <w:rsid w:val="003976B0"/>
    <w:rsid w:val="003A7E38"/>
    <w:rsid w:val="003C5E09"/>
    <w:rsid w:val="00415BB2"/>
    <w:rsid w:val="00475613"/>
    <w:rsid w:val="004829CE"/>
    <w:rsid w:val="004B2A80"/>
    <w:rsid w:val="005334B3"/>
    <w:rsid w:val="005444BE"/>
    <w:rsid w:val="00580645"/>
    <w:rsid w:val="00584D3C"/>
    <w:rsid w:val="00600E22"/>
    <w:rsid w:val="00606247"/>
    <w:rsid w:val="00614AB5"/>
    <w:rsid w:val="00642A3F"/>
    <w:rsid w:val="006476E5"/>
    <w:rsid w:val="00662C24"/>
    <w:rsid w:val="00672DF8"/>
    <w:rsid w:val="006822A7"/>
    <w:rsid w:val="00684BD1"/>
    <w:rsid w:val="006913F5"/>
    <w:rsid w:val="006B21AE"/>
    <w:rsid w:val="00714687"/>
    <w:rsid w:val="00723C15"/>
    <w:rsid w:val="00733D16"/>
    <w:rsid w:val="00766338"/>
    <w:rsid w:val="007868FB"/>
    <w:rsid w:val="00786CA7"/>
    <w:rsid w:val="007A24CD"/>
    <w:rsid w:val="007A6662"/>
    <w:rsid w:val="007D0888"/>
    <w:rsid w:val="007F2E03"/>
    <w:rsid w:val="007F72FC"/>
    <w:rsid w:val="00815A3B"/>
    <w:rsid w:val="0083073A"/>
    <w:rsid w:val="008511E8"/>
    <w:rsid w:val="00864112"/>
    <w:rsid w:val="00870571"/>
    <w:rsid w:val="008864E1"/>
    <w:rsid w:val="008B3921"/>
    <w:rsid w:val="008C1BE8"/>
    <w:rsid w:val="008C3780"/>
    <w:rsid w:val="008F12BD"/>
    <w:rsid w:val="00905963"/>
    <w:rsid w:val="00910DEB"/>
    <w:rsid w:val="009E1E8A"/>
    <w:rsid w:val="009E6C5E"/>
    <w:rsid w:val="009F1B8D"/>
    <w:rsid w:val="00A13577"/>
    <w:rsid w:val="00A17273"/>
    <w:rsid w:val="00A17C84"/>
    <w:rsid w:val="00A55CA9"/>
    <w:rsid w:val="00A75D72"/>
    <w:rsid w:val="00AB2899"/>
    <w:rsid w:val="00AC049C"/>
    <w:rsid w:val="00AF539B"/>
    <w:rsid w:val="00B145B8"/>
    <w:rsid w:val="00B34815"/>
    <w:rsid w:val="00BB276B"/>
    <w:rsid w:val="00BB737B"/>
    <w:rsid w:val="00BC2A61"/>
    <w:rsid w:val="00BC4C78"/>
    <w:rsid w:val="00BF3933"/>
    <w:rsid w:val="00C11351"/>
    <w:rsid w:val="00C26149"/>
    <w:rsid w:val="00C51AC3"/>
    <w:rsid w:val="00CD17FB"/>
    <w:rsid w:val="00D27DD2"/>
    <w:rsid w:val="00D34A07"/>
    <w:rsid w:val="00D51143"/>
    <w:rsid w:val="00D93CD8"/>
    <w:rsid w:val="00DA7E29"/>
    <w:rsid w:val="00DB1E19"/>
    <w:rsid w:val="00DF5779"/>
    <w:rsid w:val="00E40B62"/>
    <w:rsid w:val="00E520DB"/>
    <w:rsid w:val="00E54189"/>
    <w:rsid w:val="00E76554"/>
    <w:rsid w:val="00E85ACD"/>
    <w:rsid w:val="00E92020"/>
    <w:rsid w:val="00EF0FEA"/>
    <w:rsid w:val="00F13CD7"/>
    <w:rsid w:val="00F4035C"/>
    <w:rsid w:val="00F65D92"/>
    <w:rsid w:val="00F91781"/>
    <w:rsid w:val="00F97F12"/>
    <w:rsid w:val="00FB27AC"/>
    <w:rsid w:val="00FB5BC3"/>
    <w:rsid w:val="00FB71F1"/>
    <w:rsid w:val="00FC7049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5A6E5F-EF21-4E61-B9F2-FB4F9E77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entury Gothic" w:hAnsi="Century Gothic" w:cs="Arial"/>
      <w:szCs w:val="24"/>
      <w:lang w:val="en-GB" w:eastAsia="ar-SA"/>
    </w:rPr>
  </w:style>
  <w:style w:type="paragraph" w:styleId="Heading4">
    <w:name w:val="heading 4"/>
    <w:basedOn w:val="Normal"/>
    <w:next w:val="Normal"/>
    <w:qFormat/>
    <w:rsid w:val="007D0888"/>
    <w:pPr>
      <w:keepNext/>
      <w:suppressAutoHyphens w:val="0"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deparagrafimplicit">
    <w:name w:val="Font de paragraf implicit"/>
  </w:style>
  <w:style w:type="character" w:styleId="Hyperlink">
    <w:name w:val="Hyperlink"/>
    <w:rPr>
      <w:color w:val="0000FF"/>
      <w:u w:val="single"/>
    </w:rPr>
  </w:style>
  <w:style w:type="character" w:customStyle="1" w:styleId="Bodytext1Char">
    <w:name w:val="Body text 1 Char"/>
    <w:rPr>
      <w:rFonts w:ascii="Arial" w:hAnsi="Arial"/>
      <w:sz w:val="22"/>
      <w:szCs w:val="22"/>
      <w:lang w:val="ro-RO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Bodytext1">
    <w:name w:val="Body text 1"/>
    <w:basedOn w:val="Normal"/>
    <w:pPr>
      <w:spacing w:before="100" w:after="100"/>
      <w:jc w:val="both"/>
    </w:pPr>
    <w:rPr>
      <w:rFonts w:ascii="Arial" w:hAnsi="Arial" w:cs="Times New Roman"/>
      <w:sz w:val="22"/>
      <w:szCs w:val="22"/>
      <w:lang w:val="ro-RO"/>
    </w:rPr>
  </w:style>
  <w:style w:type="paragraph" w:customStyle="1" w:styleId="TextnBalon">
    <w:name w:val="Text în Balon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FB27A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F72FC"/>
    <w:rPr>
      <w:i/>
      <w:iCs/>
    </w:rPr>
  </w:style>
  <w:style w:type="paragraph" w:customStyle="1" w:styleId="CharChar5Char">
    <w:name w:val="Char Char5 Char"/>
    <w:basedOn w:val="Normal"/>
    <w:rsid w:val="00163313"/>
    <w:pPr>
      <w:suppressAutoHyphens w:val="0"/>
    </w:pPr>
    <w:rPr>
      <w:rFonts w:ascii="Times New Roman" w:hAnsi="Times New Roman" w:cs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8508F-C91F-4777-B384-63922A1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Excelenţei Sale Domnului</vt:lpstr>
    </vt:vector>
  </TitlesOfParts>
  <Company>ccir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Excelenţei Sale Domnului</dc:title>
  <dc:subject/>
  <dc:creator>XXX</dc:creator>
  <cp:keywords/>
  <cp:lastModifiedBy>C43902</cp:lastModifiedBy>
  <cp:revision>3</cp:revision>
  <cp:lastPrinted>2020-06-22T15:27:00Z</cp:lastPrinted>
  <dcterms:created xsi:type="dcterms:W3CDTF">2025-06-03T12:18:00Z</dcterms:created>
  <dcterms:modified xsi:type="dcterms:W3CDTF">2025-06-03T12:23:00Z</dcterms:modified>
</cp:coreProperties>
</file>